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8A89B" w14:textId="77777777" w:rsidR="005B03A6" w:rsidRPr="00C227AC" w:rsidRDefault="00F36D77">
      <w:pPr>
        <w:spacing w:line="240" w:lineRule="auto"/>
        <w:jc w:val="center"/>
        <w:rPr>
          <w:rFonts w:ascii="Didot HTF-M16-" w:eastAsia="Didot HTF-M16-" w:hAnsi="Didot HTF-M16-" w:cs="Didot HTF-M16-"/>
          <w:color w:val="2E75B5"/>
          <w:sz w:val="40"/>
          <w:szCs w:val="40"/>
          <w:lang w:val="en-US"/>
        </w:rPr>
      </w:pPr>
      <w:r w:rsidRPr="00C227AC">
        <w:rPr>
          <w:rFonts w:ascii="Didot HTF-M16-" w:eastAsia="Didot HTF-M16-" w:hAnsi="Didot HTF-M16-" w:cs="Didot HTF-M16-"/>
          <w:color w:val="843C0B"/>
          <w:sz w:val="144"/>
          <w:szCs w:val="144"/>
          <w:lang w:val="en-US"/>
        </w:rPr>
        <w:t>Road</w:t>
      </w:r>
      <w:r w:rsidRPr="00C227AC">
        <w:rPr>
          <w:rFonts w:ascii="Didot HTF-M16-" w:eastAsia="Didot HTF-M16-" w:hAnsi="Didot HTF-M16-" w:cs="Didot HTF-M16-"/>
          <w:color w:val="2E75B5"/>
          <w:sz w:val="144"/>
          <w:szCs w:val="144"/>
          <w:lang w:val="en-US"/>
        </w:rPr>
        <w:t>book</w:t>
      </w:r>
    </w:p>
    <w:p w14:paraId="0249206C" w14:textId="77777777" w:rsidR="005B03A6" w:rsidRPr="00C227AC" w:rsidRDefault="00F36D77">
      <w:pPr>
        <w:spacing w:line="240" w:lineRule="auto"/>
        <w:jc w:val="center"/>
        <w:rPr>
          <w:rFonts w:ascii="Didot HTF-M16-" w:eastAsia="Didot HTF-M16-" w:hAnsi="Didot HTF-M16-" w:cs="Didot HTF-M16-"/>
          <w:color w:val="2E75B5"/>
          <w:sz w:val="40"/>
          <w:szCs w:val="40"/>
          <w:lang w:val="en-US"/>
        </w:rPr>
      </w:pPr>
      <w:r w:rsidRPr="00C227AC">
        <w:rPr>
          <w:rFonts w:ascii="Didot HTF-M16-" w:eastAsia="Didot HTF-M16-" w:hAnsi="Didot HTF-M16-" w:cs="Didot HTF-M16-"/>
          <w:color w:val="2E75B5"/>
          <w:sz w:val="40"/>
          <w:szCs w:val="40"/>
          <w:lang w:val="en-US"/>
        </w:rPr>
        <w:t>CLIENTS</w:t>
      </w:r>
    </w:p>
    <w:p w14:paraId="4A6D881B" w14:textId="77777777" w:rsidR="00766B6F" w:rsidRPr="00C227AC" w:rsidRDefault="00766B6F">
      <w:pPr>
        <w:spacing w:line="240" w:lineRule="auto"/>
        <w:jc w:val="center"/>
        <w:rPr>
          <w:rFonts w:ascii="Didot HTF-M16-" w:eastAsia="Didot HTF-M16-" w:hAnsi="Didot HTF-M16-" w:cs="Didot HTF-M16-"/>
          <w:noProof/>
          <w:color w:val="2E75B5"/>
          <w:sz w:val="40"/>
          <w:szCs w:val="40"/>
          <w:lang w:val="en-US"/>
        </w:rPr>
      </w:pPr>
    </w:p>
    <w:p w14:paraId="5AB892FD" w14:textId="77777777" w:rsidR="00934786" w:rsidRPr="00C227AC" w:rsidRDefault="00766B6F" w:rsidP="00934786">
      <w:pPr>
        <w:spacing w:line="240" w:lineRule="auto"/>
        <w:jc w:val="center"/>
        <w:rPr>
          <w:lang w:val="en-US"/>
        </w:rPr>
      </w:pPr>
      <w:r>
        <w:rPr>
          <w:rFonts w:ascii="Didot HTF-M16-" w:eastAsia="Didot HTF-M16-" w:hAnsi="Didot HTF-M16-" w:cs="Didot HTF-M16-"/>
          <w:noProof/>
          <w:color w:val="2E75B5"/>
          <w:sz w:val="40"/>
          <w:szCs w:val="40"/>
        </w:rPr>
        <w:drawing>
          <wp:anchor distT="0" distB="0" distL="114300" distR="114300" simplePos="0" relativeHeight="251659264" behindDoc="1" locked="0" layoutInCell="1" allowOverlap="1" wp14:anchorId="54E8BBC1" wp14:editId="7F77C13D">
            <wp:simplePos x="0" y="0"/>
            <wp:positionH relativeFrom="column">
              <wp:posOffset>2300605</wp:posOffset>
            </wp:positionH>
            <wp:positionV relativeFrom="paragraph">
              <wp:posOffset>4872355</wp:posOffset>
            </wp:positionV>
            <wp:extent cx="1815873" cy="1396825"/>
            <wp:effectExtent l="0" t="0" r="0" b="0"/>
            <wp:wrapTight wrapText="bothSides">
              <wp:wrapPolygon edited="0">
                <wp:start x="5213" y="0"/>
                <wp:lineTo x="4986" y="14145"/>
                <wp:lineTo x="2720" y="18859"/>
                <wp:lineTo x="2720" y="21217"/>
                <wp:lineTo x="4306" y="21217"/>
                <wp:lineTo x="10879" y="21217"/>
                <wp:lineTo x="19039" y="20038"/>
                <wp:lineTo x="18812" y="18859"/>
                <wp:lineTo x="16092" y="14145"/>
                <wp:lineTo x="16092" y="0"/>
                <wp:lineTo x="5213"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rpho evasions costa rica logo.png"/>
                    <pic:cNvPicPr/>
                  </pic:nvPicPr>
                  <pic:blipFill>
                    <a:blip r:embed="rId6">
                      <a:extLst>
                        <a:ext uri="{28A0092B-C50C-407E-A947-70E740481C1C}">
                          <a14:useLocalDpi xmlns:a14="http://schemas.microsoft.com/office/drawing/2010/main" val="0"/>
                        </a:ext>
                      </a:extLst>
                    </a:blip>
                    <a:stretch>
                      <a:fillRect/>
                    </a:stretch>
                  </pic:blipFill>
                  <pic:spPr>
                    <a:xfrm>
                      <a:off x="0" y="0"/>
                      <a:ext cx="1815873" cy="1396825"/>
                    </a:xfrm>
                    <a:prstGeom prst="rect">
                      <a:avLst/>
                    </a:prstGeom>
                  </pic:spPr>
                </pic:pic>
              </a:graphicData>
            </a:graphic>
          </wp:anchor>
        </w:drawing>
      </w:r>
      <w:r>
        <w:rPr>
          <w:rFonts w:ascii="Didot HTF-M16-" w:eastAsia="Didot HTF-M16-" w:hAnsi="Didot HTF-M16-" w:cs="Didot HTF-M16-"/>
          <w:noProof/>
          <w:color w:val="2E75B5"/>
          <w:sz w:val="40"/>
          <w:szCs w:val="40"/>
        </w:rPr>
        <w:drawing>
          <wp:anchor distT="0" distB="0" distL="114300" distR="114300" simplePos="0" relativeHeight="251656192" behindDoc="1" locked="0" layoutInCell="1" allowOverlap="1" wp14:anchorId="303D311B" wp14:editId="74CBE4C1">
            <wp:simplePos x="0" y="0"/>
            <wp:positionH relativeFrom="column">
              <wp:posOffset>567055</wp:posOffset>
            </wp:positionH>
            <wp:positionV relativeFrom="paragraph">
              <wp:posOffset>109855</wp:posOffset>
            </wp:positionV>
            <wp:extent cx="5541010" cy="5715000"/>
            <wp:effectExtent l="0" t="0" r="0" b="0"/>
            <wp:wrapTight wrapText="bothSides">
              <wp:wrapPolygon edited="0">
                <wp:start x="0" y="0"/>
                <wp:lineTo x="0" y="21528"/>
                <wp:lineTo x="21536" y="21528"/>
                <wp:lineTo x="21536" y="0"/>
                <wp:lineTo x="0" y="0"/>
              </wp:wrapPolygon>
            </wp:wrapTight>
            <wp:docPr id="1" name="image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6928"/>
                    <a:stretch/>
                  </pic:blipFill>
                  <pic:spPr bwMode="auto">
                    <a:xfrm>
                      <a:off x="0" y="0"/>
                      <a:ext cx="5541010" cy="5715000"/>
                    </a:xfrm>
                    <a:prstGeom prst="rect">
                      <a:avLst/>
                    </a:prstGeom>
                    <a:noFill/>
                    <a:ln>
                      <a:noFill/>
                    </a:ln>
                    <a:extLst>
                      <a:ext uri="{53640926-AAD7-44D8-BBD7-CCE9431645EC}">
                        <a14:shadowObscured xmlns:a14="http://schemas.microsoft.com/office/drawing/2010/main"/>
                      </a:ext>
                    </a:extLst>
                  </pic:spPr>
                </pic:pic>
              </a:graphicData>
            </a:graphic>
          </wp:anchor>
        </w:drawing>
      </w:r>
      <w:r w:rsidR="00F36D77" w:rsidRPr="00C227AC">
        <w:rPr>
          <w:lang w:val="en-US"/>
        </w:rPr>
        <w:br w:type="page"/>
      </w:r>
    </w:p>
    <w:p w14:paraId="57D3C997" w14:textId="19689BFC" w:rsidR="00627091" w:rsidRPr="00C227AC" w:rsidRDefault="00627091" w:rsidP="00934786">
      <w:pPr>
        <w:spacing w:line="240" w:lineRule="auto"/>
        <w:jc w:val="center"/>
        <w:rPr>
          <w:noProof/>
          <w:lang w:val="en-US"/>
        </w:rPr>
      </w:pPr>
      <w:r>
        <w:rPr>
          <w:noProof/>
        </w:rPr>
        <w:lastRenderedPageBreak/>
        <w:drawing>
          <wp:anchor distT="0" distB="0" distL="0" distR="0" simplePos="0" relativeHeight="251653632" behindDoc="0" locked="1" layoutInCell="1" allowOverlap="0" wp14:anchorId="0AE7855D" wp14:editId="75CF8EAA">
            <wp:simplePos x="0" y="0"/>
            <wp:positionH relativeFrom="page">
              <wp:align>center</wp:align>
            </wp:positionH>
            <wp:positionV relativeFrom="page">
              <wp:posOffset>908050</wp:posOffset>
            </wp:positionV>
            <wp:extent cx="6151880" cy="2372360"/>
            <wp:effectExtent l="0" t="0" r="1270" b="8890"/>
            <wp:wrapSquare wrapText="bothSides"/>
            <wp:docPr id="23" name="image15.jpg" descr="D:\Morpho Evasions\ROADBOOK\NOUVEAU ROADBO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jpg" descr="D:\Morpho Evasions\ROADBOOK\NOUVEAU ROADBOOK-2.jpg"/>
                    <pic:cNvPicPr>
                      <a:picLocks noChangeAspect="1" noChangeArrowheads="1"/>
                    </pic:cNvPicPr>
                  </pic:nvPicPr>
                  <pic:blipFill rotWithShape="1">
                    <a:blip r:embed="rId8"/>
                    <a:srcRect t="4953" b="17957"/>
                    <a:stretch/>
                  </pic:blipFill>
                  <pic:spPr bwMode="auto">
                    <a:xfrm>
                      <a:off x="0" y="0"/>
                      <a:ext cx="6151880" cy="2372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44A2D7" w14:textId="7AF7333E" w:rsidR="00934786" w:rsidRPr="00C227AC" w:rsidRDefault="00C227AC" w:rsidP="00934786">
      <w:pPr>
        <w:spacing w:line="240" w:lineRule="auto"/>
        <w:jc w:val="center"/>
        <w:rPr>
          <w:rFonts w:ascii="Droid Sans" w:eastAsia="Bemio" w:hAnsi="Droid Sans" w:cs="Droid Sans"/>
          <w:color w:val="A8D08D"/>
          <w:sz w:val="22"/>
          <w:szCs w:val="22"/>
          <w:lang w:val="en-US"/>
        </w:rPr>
      </w:pPr>
      <w:r w:rsidRPr="00C227AC">
        <w:rPr>
          <w:rFonts w:ascii="Droid Sans" w:eastAsia="Wingdings 2" w:hAnsi="Droid Sans" w:cs="Droid Sans"/>
          <w:color w:val="538135"/>
          <w:sz w:val="48"/>
          <w:szCs w:val="48"/>
          <w:lang w:val="en-US"/>
        </w:rPr>
        <w:t>How to use your Roadbook</w:t>
      </w:r>
    </w:p>
    <w:p w14:paraId="31D2DE08" w14:textId="019CAE8E" w:rsidR="00C227AC" w:rsidRPr="00C227AC" w:rsidRDefault="00C227AC" w:rsidP="00C227AC">
      <w:pPr>
        <w:pStyle w:val="Paragraphedeliste"/>
        <w:numPr>
          <w:ilvl w:val="0"/>
          <w:numId w:val="11"/>
        </w:numPr>
        <w:spacing w:before="240" w:line="240" w:lineRule="auto"/>
        <w:rPr>
          <w:b/>
          <w:bCs/>
          <w:color w:val="2E74B5"/>
          <w:sz w:val="32"/>
          <w:szCs w:val="32"/>
        </w:rPr>
      </w:pPr>
      <w:r w:rsidRPr="00C227AC">
        <w:rPr>
          <w:b/>
          <w:bCs/>
          <w:color w:val="2E74B5"/>
          <w:sz w:val="32"/>
          <w:szCs w:val="32"/>
        </w:rPr>
        <w:t>Assistance</w:t>
      </w:r>
    </w:p>
    <w:p w14:paraId="7BC31408" w14:textId="77777777" w:rsidR="00C227AC" w:rsidRPr="00C227AC" w:rsidRDefault="00C227AC" w:rsidP="00C227AC">
      <w:pPr>
        <w:tabs>
          <w:tab w:val="left" w:pos="142"/>
        </w:tabs>
        <w:spacing w:before="240" w:line="240" w:lineRule="auto"/>
        <w:ind w:left="0" w:firstLine="0"/>
        <w:rPr>
          <w:sz w:val="22"/>
          <w:szCs w:val="22"/>
        </w:rPr>
      </w:pPr>
      <w:r w:rsidRPr="00C227AC">
        <w:rPr>
          <w:sz w:val="22"/>
          <w:szCs w:val="22"/>
          <w:lang w:val="en-US"/>
        </w:rPr>
        <w:t xml:space="preserve">The agency is committed to offering you the best possible assistance during your trip. And in English, of course! Our advisers are available 24/7. Do you have a question, a doubt or a concern? </w:t>
      </w:r>
      <w:proofErr w:type="spellStart"/>
      <w:r w:rsidRPr="00C227AC">
        <w:rPr>
          <w:sz w:val="22"/>
          <w:szCs w:val="22"/>
        </w:rPr>
        <w:t>We'll</w:t>
      </w:r>
      <w:proofErr w:type="spellEnd"/>
      <w:r w:rsidRPr="00C227AC">
        <w:rPr>
          <w:sz w:val="22"/>
          <w:szCs w:val="22"/>
        </w:rPr>
        <w:t xml:space="preserve"> </w:t>
      </w:r>
      <w:proofErr w:type="spellStart"/>
      <w:r w:rsidRPr="00C227AC">
        <w:rPr>
          <w:sz w:val="22"/>
          <w:szCs w:val="22"/>
        </w:rPr>
        <w:t>get</w:t>
      </w:r>
      <w:proofErr w:type="spellEnd"/>
      <w:r w:rsidRPr="00C227AC">
        <w:rPr>
          <w:sz w:val="22"/>
          <w:szCs w:val="22"/>
        </w:rPr>
        <w:t xml:space="preserve"> back to </w:t>
      </w:r>
      <w:proofErr w:type="spellStart"/>
      <w:r w:rsidRPr="00C227AC">
        <w:rPr>
          <w:sz w:val="22"/>
          <w:szCs w:val="22"/>
        </w:rPr>
        <w:t>you</w:t>
      </w:r>
      <w:proofErr w:type="spellEnd"/>
      <w:r w:rsidRPr="00C227AC">
        <w:rPr>
          <w:sz w:val="22"/>
          <w:szCs w:val="22"/>
        </w:rPr>
        <w:t xml:space="preserve"> straight </w:t>
      </w:r>
      <w:proofErr w:type="spellStart"/>
      <w:r w:rsidRPr="00C227AC">
        <w:rPr>
          <w:sz w:val="22"/>
          <w:szCs w:val="22"/>
        </w:rPr>
        <w:t>away</w:t>
      </w:r>
      <w:proofErr w:type="spellEnd"/>
      <w:r w:rsidRPr="00C227AC">
        <w:rPr>
          <w:sz w:val="22"/>
          <w:szCs w:val="22"/>
        </w:rPr>
        <w:t>.</w:t>
      </w:r>
    </w:p>
    <w:p w14:paraId="05E45F36" w14:textId="77777777" w:rsidR="00C227AC" w:rsidRPr="00C227AC" w:rsidRDefault="00C227AC" w:rsidP="00C227AC">
      <w:pPr>
        <w:spacing w:before="240" w:line="240" w:lineRule="auto"/>
        <w:ind w:left="0" w:firstLine="0"/>
        <w:rPr>
          <w:sz w:val="22"/>
          <w:szCs w:val="22"/>
        </w:rPr>
      </w:pPr>
      <w:r w:rsidRPr="00C227AC">
        <w:rPr>
          <w:sz w:val="22"/>
          <w:szCs w:val="22"/>
        </w:rPr>
        <w:t>To contact us</w:t>
      </w:r>
    </w:p>
    <w:p w14:paraId="2525481A" w14:textId="77777777" w:rsidR="00C227AC" w:rsidRPr="00C227AC" w:rsidRDefault="00C227AC" w:rsidP="00C227AC">
      <w:pPr>
        <w:spacing w:before="240" w:line="240" w:lineRule="auto"/>
        <w:rPr>
          <w:sz w:val="22"/>
          <w:szCs w:val="22"/>
          <w:lang w:val="en-US"/>
        </w:rPr>
      </w:pPr>
      <w:r w:rsidRPr="00C227AC">
        <w:rPr>
          <w:sz w:val="22"/>
          <w:szCs w:val="22"/>
          <w:lang w:val="en-US"/>
        </w:rPr>
        <w:t>- Office (8am to 4pm / Monday-Friday)</w:t>
      </w:r>
    </w:p>
    <w:p w14:paraId="540C3FD6" w14:textId="77777777" w:rsidR="00C227AC" w:rsidRDefault="00C227AC" w:rsidP="00C227AC">
      <w:pPr>
        <w:spacing w:before="240" w:line="240" w:lineRule="auto"/>
        <w:rPr>
          <w:sz w:val="22"/>
          <w:szCs w:val="22"/>
          <w:lang w:val="en-US"/>
        </w:rPr>
      </w:pPr>
      <w:r w:rsidRPr="00C227AC">
        <w:rPr>
          <w:sz w:val="22"/>
          <w:szCs w:val="22"/>
          <w:lang w:val="en-US"/>
        </w:rPr>
        <w:t xml:space="preserve">- By WhatsApp and 24-hour emergency mobile phone: </w:t>
      </w:r>
      <w:r w:rsidRPr="00C227AC">
        <w:rPr>
          <w:b/>
          <w:bCs/>
          <w:sz w:val="22"/>
          <w:szCs w:val="22"/>
          <w:lang w:val="en-US"/>
        </w:rPr>
        <w:t>(506) 88 87-68 32</w:t>
      </w:r>
    </w:p>
    <w:p w14:paraId="7CD697EF" w14:textId="47882227" w:rsidR="00C227AC" w:rsidRPr="00C227AC" w:rsidRDefault="00C227AC" w:rsidP="00C227AC">
      <w:pPr>
        <w:pStyle w:val="Paragraphedeliste"/>
        <w:numPr>
          <w:ilvl w:val="0"/>
          <w:numId w:val="11"/>
        </w:numPr>
        <w:spacing w:before="240" w:line="240" w:lineRule="auto"/>
        <w:rPr>
          <w:b/>
          <w:bCs/>
          <w:color w:val="2E74B5"/>
          <w:sz w:val="32"/>
          <w:szCs w:val="32"/>
        </w:rPr>
      </w:pPr>
      <w:r>
        <w:rPr>
          <w:b/>
          <w:bCs/>
          <w:color w:val="2E74B5"/>
          <w:sz w:val="32"/>
          <w:szCs w:val="32"/>
        </w:rPr>
        <w:t>User guide</w:t>
      </w:r>
    </w:p>
    <w:p w14:paraId="7910A74B" w14:textId="77777777" w:rsidR="00C227AC" w:rsidRPr="00C227AC" w:rsidRDefault="00C227AC" w:rsidP="00C227AC">
      <w:pPr>
        <w:spacing w:before="240" w:line="240" w:lineRule="auto"/>
        <w:ind w:left="0" w:firstLine="0"/>
        <w:rPr>
          <w:sz w:val="22"/>
          <w:szCs w:val="22"/>
          <w:lang w:val="en-US"/>
        </w:rPr>
      </w:pPr>
      <w:r w:rsidRPr="00C227AC">
        <w:rPr>
          <w:sz w:val="22"/>
          <w:szCs w:val="22"/>
          <w:lang w:val="en-US"/>
        </w:rPr>
        <w:t xml:space="preserve">Before you dive into this Roadbook and begin your </w:t>
      </w:r>
      <w:proofErr w:type="spellStart"/>
      <w:r w:rsidRPr="00C227AC">
        <w:rPr>
          <w:sz w:val="22"/>
          <w:szCs w:val="22"/>
          <w:lang w:val="en-US"/>
        </w:rPr>
        <w:t>colourful</w:t>
      </w:r>
      <w:proofErr w:type="spellEnd"/>
      <w:r w:rsidRPr="00C227AC">
        <w:rPr>
          <w:sz w:val="22"/>
          <w:szCs w:val="22"/>
          <w:lang w:val="en-US"/>
        </w:rPr>
        <w:t xml:space="preserve"> adventure, the Morpho Evasions team would like to welcome you to Costa Rica!</w:t>
      </w:r>
    </w:p>
    <w:p w14:paraId="6383C59D" w14:textId="7B471ED9" w:rsidR="00C227AC" w:rsidRDefault="00C227AC" w:rsidP="00C227AC">
      <w:pPr>
        <w:spacing w:before="240" w:line="240" w:lineRule="auto"/>
        <w:ind w:left="0" w:firstLine="0"/>
        <w:rPr>
          <w:sz w:val="22"/>
          <w:szCs w:val="22"/>
          <w:lang w:val="en-US"/>
        </w:rPr>
      </w:pPr>
      <w:r w:rsidRPr="00C227AC">
        <w:rPr>
          <w:sz w:val="22"/>
          <w:szCs w:val="22"/>
          <w:lang w:val="en-US"/>
        </w:rPr>
        <w:t>This Roadbook will be your guide to save you from many uncertainties and doubts and help</w:t>
      </w:r>
      <w:r>
        <w:rPr>
          <w:sz w:val="22"/>
          <w:szCs w:val="22"/>
          <w:lang w:val="en-US"/>
        </w:rPr>
        <w:t xml:space="preserve"> </w:t>
      </w:r>
      <w:r w:rsidRPr="00C227AC">
        <w:rPr>
          <w:sz w:val="22"/>
          <w:szCs w:val="22"/>
          <w:lang w:val="en-US"/>
        </w:rPr>
        <w:t>you make the most of your Costa Rican experience.</w:t>
      </w:r>
    </w:p>
    <w:p w14:paraId="0077D81F" w14:textId="19FEBB33" w:rsidR="00627091" w:rsidRPr="00C227AC" w:rsidRDefault="00C227AC" w:rsidP="00C227AC">
      <w:pPr>
        <w:pStyle w:val="Paragraphedeliste"/>
        <w:numPr>
          <w:ilvl w:val="0"/>
          <w:numId w:val="11"/>
        </w:numPr>
        <w:spacing w:before="240" w:line="240" w:lineRule="auto"/>
        <w:rPr>
          <w:b/>
          <w:bCs/>
          <w:color w:val="2E74B5"/>
          <w:sz w:val="32"/>
          <w:szCs w:val="32"/>
          <w:lang w:val="en-US"/>
        </w:rPr>
      </w:pPr>
      <w:r w:rsidRPr="00C227AC">
        <w:rPr>
          <w:b/>
          <w:bCs/>
          <w:color w:val="2E74B5"/>
          <w:sz w:val="32"/>
          <w:szCs w:val="32"/>
          <w:lang w:val="en-US"/>
        </w:rPr>
        <w:t>Glossary</w:t>
      </w:r>
    </w:p>
    <w:p w14:paraId="7334D1C6" w14:textId="77777777" w:rsidR="00C227AC" w:rsidRPr="00C227AC" w:rsidRDefault="00C227AC" w:rsidP="00C227AC">
      <w:pPr>
        <w:spacing w:before="240" w:line="240" w:lineRule="auto"/>
        <w:ind w:left="0" w:firstLine="0"/>
        <w:jc w:val="left"/>
        <w:rPr>
          <w:b/>
          <w:bCs/>
          <w:sz w:val="22"/>
          <w:szCs w:val="22"/>
          <w:lang w:val="en-US"/>
        </w:rPr>
      </w:pPr>
      <w:r w:rsidRPr="00C227AC">
        <w:rPr>
          <w:b/>
          <w:bCs/>
          <w:sz w:val="22"/>
          <w:szCs w:val="22"/>
          <w:lang w:val="en-US"/>
        </w:rPr>
        <w:t xml:space="preserve">- Good to know: </w:t>
      </w:r>
      <w:r w:rsidRPr="00C227AC">
        <w:rPr>
          <w:sz w:val="22"/>
          <w:szCs w:val="22"/>
          <w:lang w:val="en-US"/>
        </w:rPr>
        <w:t>General presentation of the destination or activity.</w:t>
      </w:r>
    </w:p>
    <w:p w14:paraId="4C609409" w14:textId="77777777" w:rsidR="00C227AC" w:rsidRPr="00C227AC" w:rsidRDefault="00C227AC" w:rsidP="00C227AC">
      <w:pPr>
        <w:spacing w:before="240" w:line="240" w:lineRule="auto"/>
        <w:ind w:left="0" w:firstLine="0"/>
        <w:jc w:val="left"/>
        <w:rPr>
          <w:b/>
          <w:bCs/>
          <w:sz w:val="22"/>
          <w:szCs w:val="22"/>
          <w:lang w:val="en-US"/>
        </w:rPr>
      </w:pPr>
      <w:r w:rsidRPr="00C227AC">
        <w:rPr>
          <w:b/>
          <w:bCs/>
          <w:sz w:val="22"/>
          <w:szCs w:val="22"/>
          <w:lang w:val="en-US"/>
        </w:rPr>
        <w:t xml:space="preserve">- Important information: </w:t>
      </w:r>
      <w:r w:rsidRPr="00C227AC">
        <w:rPr>
          <w:sz w:val="22"/>
          <w:szCs w:val="22"/>
          <w:lang w:val="en-US"/>
        </w:rPr>
        <w:t>about your booking number, telephone number, arrival time, logistics, etc.</w:t>
      </w:r>
    </w:p>
    <w:p w14:paraId="62F22027" w14:textId="77777777" w:rsidR="00C227AC" w:rsidRDefault="00C227AC" w:rsidP="00C227AC">
      <w:pPr>
        <w:spacing w:before="240" w:line="240" w:lineRule="auto"/>
        <w:ind w:left="0" w:firstLine="0"/>
        <w:jc w:val="left"/>
        <w:rPr>
          <w:b/>
          <w:bCs/>
          <w:color w:val="2E74B5"/>
          <w:sz w:val="32"/>
          <w:szCs w:val="32"/>
        </w:rPr>
      </w:pPr>
      <w:r w:rsidRPr="00C227AC">
        <w:rPr>
          <w:b/>
          <w:bCs/>
          <w:sz w:val="22"/>
          <w:szCs w:val="22"/>
        </w:rPr>
        <w:t xml:space="preserve">- </w:t>
      </w:r>
      <w:proofErr w:type="spellStart"/>
      <w:r w:rsidRPr="00C227AC">
        <w:rPr>
          <w:b/>
          <w:bCs/>
          <w:sz w:val="22"/>
          <w:szCs w:val="22"/>
        </w:rPr>
        <w:t>Please</w:t>
      </w:r>
      <w:proofErr w:type="spellEnd"/>
      <w:r w:rsidRPr="00C227AC">
        <w:rPr>
          <w:b/>
          <w:bCs/>
          <w:sz w:val="22"/>
          <w:szCs w:val="22"/>
        </w:rPr>
        <w:t xml:space="preserve"> note: </w:t>
      </w:r>
      <w:proofErr w:type="spellStart"/>
      <w:r w:rsidRPr="00C227AC">
        <w:rPr>
          <w:sz w:val="22"/>
          <w:szCs w:val="22"/>
        </w:rPr>
        <w:t>We</w:t>
      </w:r>
      <w:proofErr w:type="spellEnd"/>
      <w:r w:rsidRPr="00C227AC">
        <w:rPr>
          <w:sz w:val="22"/>
          <w:szCs w:val="22"/>
        </w:rPr>
        <w:t xml:space="preserve"> </w:t>
      </w:r>
      <w:proofErr w:type="spellStart"/>
      <w:r w:rsidRPr="00C227AC">
        <w:rPr>
          <w:sz w:val="22"/>
          <w:szCs w:val="22"/>
        </w:rPr>
        <w:t>will</w:t>
      </w:r>
      <w:proofErr w:type="spellEnd"/>
      <w:r w:rsidRPr="00C227AC">
        <w:rPr>
          <w:sz w:val="22"/>
          <w:szCs w:val="22"/>
        </w:rPr>
        <w:t xml:space="preserve"> </w:t>
      </w:r>
      <w:proofErr w:type="spellStart"/>
      <w:r w:rsidRPr="00C227AC">
        <w:rPr>
          <w:sz w:val="22"/>
          <w:szCs w:val="22"/>
        </w:rPr>
        <w:t>provide</w:t>
      </w:r>
      <w:proofErr w:type="spellEnd"/>
      <w:r w:rsidRPr="00C227AC">
        <w:rPr>
          <w:sz w:val="22"/>
          <w:szCs w:val="22"/>
        </w:rPr>
        <w:t xml:space="preserve"> </w:t>
      </w:r>
      <w:proofErr w:type="spellStart"/>
      <w:r w:rsidRPr="00C227AC">
        <w:rPr>
          <w:sz w:val="22"/>
          <w:szCs w:val="22"/>
        </w:rPr>
        <w:t>you</w:t>
      </w:r>
      <w:proofErr w:type="spellEnd"/>
      <w:r w:rsidRPr="00C227AC">
        <w:rPr>
          <w:sz w:val="22"/>
          <w:szCs w:val="22"/>
        </w:rPr>
        <w:t xml:space="preserve"> </w:t>
      </w:r>
      <w:proofErr w:type="spellStart"/>
      <w:r w:rsidRPr="00C227AC">
        <w:rPr>
          <w:sz w:val="22"/>
          <w:szCs w:val="22"/>
        </w:rPr>
        <w:t>with</w:t>
      </w:r>
      <w:proofErr w:type="spellEnd"/>
      <w:r w:rsidRPr="00C227AC">
        <w:rPr>
          <w:sz w:val="22"/>
          <w:szCs w:val="22"/>
        </w:rPr>
        <w:t xml:space="preserve"> information </w:t>
      </w:r>
      <w:proofErr w:type="spellStart"/>
      <w:r w:rsidRPr="00C227AC">
        <w:rPr>
          <w:sz w:val="22"/>
          <w:szCs w:val="22"/>
        </w:rPr>
        <w:t>that</w:t>
      </w:r>
      <w:proofErr w:type="spellEnd"/>
      <w:r w:rsidRPr="00C227AC">
        <w:rPr>
          <w:sz w:val="22"/>
          <w:szCs w:val="22"/>
        </w:rPr>
        <w:t xml:space="preserve"> </w:t>
      </w:r>
      <w:proofErr w:type="spellStart"/>
      <w:r w:rsidRPr="00C227AC">
        <w:rPr>
          <w:sz w:val="22"/>
          <w:szCs w:val="22"/>
        </w:rPr>
        <w:t>is</w:t>
      </w:r>
      <w:proofErr w:type="spellEnd"/>
      <w:r w:rsidRPr="00C227AC">
        <w:rPr>
          <w:sz w:val="22"/>
          <w:szCs w:val="22"/>
        </w:rPr>
        <w:t xml:space="preserve"> important for </w:t>
      </w:r>
      <w:proofErr w:type="spellStart"/>
      <w:r w:rsidRPr="00C227AC">
        <w:rPr>
          <w:sz w:val="22"/>
          <w:szCs w:val="22"/>
        </w:rPr>
        <w:t>your</w:t>
      </w:r>
      <w:proofErr w:type="spellEnd"/>
      <w:r w:rsidRPr="00C227AC">
        <w:rPr>
          <w:sz w:val="22"/>
          <w:szCs w:val="22"/>
        </w:rPr>
        <w:t xml:space="preserve"> </w:t>
      </w:r>
      <w:proofErr w:type="spellStart"/>
      <w:r w:rsidRPr="00C227AC">
        <w:rPr>
          <w:sz w:val="22"/>
          <w:szCs w:val="22"/>
        </w:rPr>
        <w:t>safety</w:t>
      </w:r>
      <w:proofErr w:type="spellEnd"/>
      <w:r w:rsidRPr="00C227AC">
        <w:rPr>
          <w:sz w:val="22"/>
          <w:szCs w:val="22"/>
        </w:rPr>
        <w:t xml:space="preserve"> or the </w:t>
      </w:r>
      <w:proofErr w:type="spellStart"/>
      <w:r w:rsidRPr="00C227AC">
        <w:rPr>
          <w:sz w:val="22"/>
          <w:szCs w:val="22"/>
        </w:rPr>
        <w:t>smooth</w:t>
      </w:r>
      <w:proofErr w:type="spellEnd"/>
      <w:r w:rsidRPr="00C227AC">
        <w:rPr>
          <w:sz w:val="22"/>
          <w:szCs w:val="22"/>
        </w:rPr>
        <w:t xml:space="preserve"> running of </w:t>
      </w:r>
      <w:proofErr w:type="spellStart"/>
      <w:r w:rsidRPr="00C227AC">
        <w:rPr>
          <w:sz w:val="22"/>
          <w:szCs w:val="22"/>
        </w:rPr>
        <w:t>your</w:t>
      </w:r>
      <w:proofErr w:type="spellEnd"/>
      <w:r w:rsidRPr="00C227AC">
        <w:rPr>
          <w:sz w:val="22"/>
          <w:szCs w:val="22"/>
        </w:rPr>
        <w:t xml:space="preserve"> trip (</w:t>
      </w:r>
      <w:proofErr w:type="spellStart"/>
      <w:r w:rsidRPr="00C227AC">
        <w:rPr>
          <w:sz w:val="22"/>
          <w:szCs w:val="22"/>
        </w:rPr>
        <w:t>compulsory</w:t>
      </w:r>
      <w:proofErr w:type="spellEnd"/>
      <w:r w:rsidRPr="00C227AC">
        <w:rPr>
          <w:sz w:val="22"/>
          <w:szCs w:val="22"/>
        </w:rPr>
        <w:t xml:space="preserve"> </w:t>
      </w:r>
      <w:proofErr w:type="spellStart"/>
      <w:r w:rsidRPr="00C227AC">
        <w:rPr>
          <w:sz w:val="22"/>
          <w:szCs w:val="22"/>
        </w:rPr>
        <w:t>timetables</w:t>
      </w:r>
      <w:proofErr w:type="spellEnd"/>
      <w:r w:rsidRPr="00C227AC">
        <w:rPr>
          <w:sz w:val="22"/>
          <w:szCs w:val="22"/>
        </w:rPr>
        <w:t xml:space="preserve">, restrictions to </w:t>
      </w:r>
      <w:proofErr w:type="spellStart"/>
      <w:r w:rsidRPr="00C227AC">
        <w:rPr>
          <w:sz w:val="22"/>
          <w:szCs w:val="22"/>
        </w:rPr>
        <w:t>be</w:t>
      </w:r>
      <w:proofErr w:type="spellEnd"/>
      <w:r w:rsidRPr="00C227AC">
        <w:rPr>
          <w:sz w:val="22"/>
          <w:szCs w:val="22"/>
        </w:rPr>
        <w:t xml:space="preserve"> </w:t>
      </w:r>
      <w:proofErr w:type="spellStart"/>
      <w:r w:rsidRPr="00C227AC">
        <w:rPr>
          <w:sz w:val="22"/>
          <w:szCs w:val="22"/>
        </w:rPr>
        <w:t>taken</w:t>
      </w:r>
      <w:proofErr w:type="spellEnd"/>
      <w:r w:rsidRPr="00C227AC">
        <w:rPr>
          <w:sz w:val="22"/>
          <w:szCs w:val="22"/>
        </w:rPr>
        <w:t xml:space="preserve"> </w:t>
      </w:r>
      <w:proofErr w:type="spellStart"/>
      <w:r w:rsidRPr="00C227AC">
        <w:rPr>
          <w:sz w:val="22"/>
          <w:szCs w:val="22"/>
        </w:rPr>
        <w:t>into</w:t>
      </w:r>
      <w:proofErr w:type="spellEnd"/>
      <w:r w:rsidRPr="00C227AC">
        <w:rPr>
          <w:sz w:val="22"/>
          <w:szCs w:val="22"/>
        </w:rPr>
        <w:t xml:space="preserve"> </w:t>
      </w:r>
      <w:proofErr w:type="spellStart"/>
      <w:r w:rsidRPr="00C227AC">
        <w:rPr>
          <w:sz w:val="22"/>
          <w:szCs w:val="22"/>
        </w:rPr>
        <w:t>account</w:t>
      </w:r>
      <w:proofErr w:type="spellEnd"/>
      <w:r w:rsidRPr="00C227AC">
        <w:rPr>
          <w:sz w:val="22"/>
          <w:szCs w:val="22"/>
        </w:rPr>
        <w:t>, etc.).</w:t>
      </w:r>
    </w:p>
    <w:p w14:paraId="15795970" w14:textId="77777777" w:rsidR="00C227AC" w:rsidRDefault="00C227AC" w:rsidP="00C227AC">
      <w:pPr>
        <w:spacing w:before="240" w:line="240" w:lineRule="auto"/>
        <w:ind w:left="0" w:firstLine="0"/>
        <w:jc w:val="left"/>
        <w:rPr>
          <w:b/>
          <w:bCs/>
          <w:color w:val="2E74B5"/>
          <w:sz w:val="32"/>
          <w:szCs w:val="32"/>
        </w:rPr>
      </w:pPr>
      <w:r w:rsidRPr="00C227AC">
        <w:rPr>
          <w:b/>
          <w:bCs/>
          <w:color w:val="2E74B5"/>
          <w:sz w:val="32"/>
          <w:szCs w:val="32"/>
        </w:rPr>
        <w:lastRenderedPageBreak/>
        <w:t>General organisation</w:t>
      </w:r>
    </w:p>
    <w:p w14:paraId="5FDAD6EF" w14:textId="77777777" w:rsidR="00C227AC" w:rsidRPr="00C227AC" w:rsidRDefault="00C227AC" w:rsidP="00C227AC">
      <w:pPr>
        <w:spacing w:before="240" w:line="240" w:lineRule="auto"/>
        <w:ind w:left="0" w:firstLine="0"/>
        <w:jc w:val="left"/>
        <w:rPr>
          <w:sz w:val="22"/>
          <w:szCs w:val="22"/>
          <w:lang w:val="en-US"/>
        </w:rPr>
      </w:pPr>
      <w:r w:rsidRPr="00C227AC">
        <w:rPr>
          <w:sz w:val="22"/>
          <w:szCs w:val="22"/>
          <w:lang w:val="en-US"/>
        </w:rPr>
        <w:t>Simple and intuitive to use, this Roadbook will enable you to find all the important information for your trip at a glance: hotel telephone numbers, booking numbers, routes to your destination, day-to-day activities and lots of other valuable information.</w:t>
      </w:r>
    </w:p>
    <w:p w14:paraId="7C180222" w14:textId="77777777" w:rsidR="00C227AC" w:rsidRDefault="00C227AC" w:rsidP="00C227AC">
      <w:pPr>
        <w:spacing w:before="240" w:line="240" w:lineRule="auto"/>
        <w:ind w:left="0" w:firstLine="0"/>
        <w:jc w:val="left"/>
        <w:rPr>
          <w:sz w:val="22"/>
          <w:szCs w:val="22"/>
        </w:rPr>
      </w:pPr>
      <w:r w:rsidRPr="00C227AC">
        <w:rPr>
          <w:sz w:val="22"/>
          <w:szCs w:val="22"/>
        </w:rPr>
        <w:t xml:space="preserve">You can </w:t>
      </w:r>
      <w:proofErr w:type="spellStart"/>
      <w:r w:rsidRPr="00C227AC">
        <w:rPr>
          <w:sz w:val="22"/>
          <w:szCs w:val="22"/>
        </w:rPr>
        <w:t>find</w:t>
      </w:r>
      <w:proofErr w:type="spellEnd"/>
      <w:r w:rsidRPr="00C227AC">
        <w:rPr>
          <w:sz w:val="22"/>
          <w:szCs w:val="22"/>
        </w:rPr>
        <w:t xml:space="preserve"> all </w:t>
      </w:r>
      <w:proofErr w:type="spellStart"/>
      <w:r w:rsidRPr="00C227AC">
        <w:rPr>
          <w:sz w:val="22"/>
          <w:szCs w:val="22"/>
        </w:rPr>
        <w:t>this</w:t>
      </w:r>
      <w:proofErr w:type="spellEnd"/>
      <w:r w:rsidRPr="00C227AC">
        <w:rPr>
          <w:sz w:val="22"/>
          <w:szCs w:val="22"/>
        </w:rPr>
        <w:t xml:space="preserve"> information in </w:t>
      </w:r>
      <w:proofErr w:type="spellStart"/>
      <w:r w:rsidRPr="00C227AC">
        <w:rPr>
          <w:sz w:val="22"/>
          <w:szCs w:val="22"/>
        </w:rPr>
        <w:t>these</w:t>
      </w:r>
      <w:proofErr w:type="spellEnd"/>
      <w:r w:rsidRPr="00C227AC">
        <w:rPr>
          <w:sz w:val="22"/>
          <w:szCs w:val="22"/>
        </w:rPr>
        <w:t xml:space="preserve"> main </w:t>
      </w:r>
      <w:proofErr w:type="spellStart"/>
      <w:r w:rsidRPr="00C227AC">
        <w:rPr>
          <w:sz w:val="22"/>
          <w:szCs w:val="22"/>
        </w:rPr>
        <w:t>categories</w:t>
      </w:r>
      <w:proofErr w:type="spellEnd"/>
      <w:r w:rsidRPr="00C227AC">
        <w:rPr>
          <w:sz w:val="22"/>
          <w:szCs w:val="22"/>
        </w:rPr>
        <w:t>:</w:t>
      </w:r>
    </w:p>
    <w:p w14:paraId="693AAD69" w14:textId="05EAD23E" w:rsidR="005B03A6" w:rsidRDefault="00C227AC" w:rsidP="00C227AC">
      <w:pPr>
        <w:spacing w:before="240" w:line="240" w:lineRule="auto"/>
        <w:ind w:left="0" w:firstLine="0"/>
        <w:rPr>
          <w:sz w:val="22"/>
          <w:szCs w:val="22"/>
          <w:lang w:val="en-US"/>
        </w:rPr>
      </w:pPr>
      <w:r w:rsidRPr="00C227AC">
        <w:rPr>
          <w:b/>
          <w:color w:val="5B9BD5"/>
          <w:sz w:val="22"/>
          <w:szCs w:val="22"/>
          <w:lang w:val="en-US"/>
        </w:rPr>
        <w:t>Itinerary</w:t>
      </w:r>
      <w:r w:rsidR="00F36D77" w:rsidRPr="00C227AC">
        <w:rPr>
          <w:sz w:val="22"/>
          <w:szCs w:val="22"/>
          <w:lang w:val="en-US"/>
        </w:rPr>
        <w:br/>
      </w:r>
      <w:r w:rsidRPr="00C227AC">
        <w:rPr>
          <w:sz w:val="22"/>
          <w:szCs w:val="22"/>
          <w:lang w:val="en-US"/>
        </w:rPr>
        <w:t xml:space="preserve">This category contains information specific to the itinerary you received digitally. So you can follow the </w:t>
      </w:r>
      <w:proofErr w:type="spellStart"/>
      <w:r w:rsidRPr="00C227AC">
        <w:rPr>
          <w:sz w:val="22"/>
          <w:szCs w:val="22"/>
          <w:lang w:val="en-US"/>
        </w:rPr>
        <w:t>programme</w:t>
      </w:r>
      <w:proofErr w:type="spellEnd"/>
      <w:r w:rsidRPr="00C227AC">
        <w:rPr>
          <w:sz w:val="22"/>
          <w:szCs w:val="22"/>
          <w:lang w:val="en-US"/>
        </w:rPr>
        <w:t xml:space="preserve"> drawn up with your travel consultant day by day.</w:t>
      </w:r>
    </w:p>
    <w:p w14:paraId="43CC6F75" w14:textId="77777777" w:rsidR="00C227AC" w:rsidRDefault="00C227AC" w:rsidP="00C227AC">
      <w:pPr>
        <w:spacing w:line="240" w:lineRule="auto"/>
        <w:ind w:left="0" w:firstLine="0"/>
        <w:rPr>
          <w:b/>
          <w:color w:val="5B9BD5"/>
          <w:sz w:val="22"/>
          <w:szCs w:val="22"/>
          <w:lang w:val="en-US"/>
        </w:rPr>
      </w:pPr>
    </w:p>
    <w:p w14:paraId="351B65FC" w14:textId="772439DB" w:rsidR="00C227AC" w:rsidRDefault="00C227AC" w:rsidP="00C227AC">
      <w:pPr>
        <w:spacing w:line="240" w:lineRule="auto"/>
        <w:ind w:left="0" w:firstLine="0"/>
        <w:rPr>
          <w:lang w:val="en-US"/>
        </w:rPr>
      </w:pPr>
      <w:r w:rsidRPr="00C227AC">
        <w:rPr>
          <w:b/>
          <w:color w:val="5B9BD5"/>
          <w:sz w:val="22"/>
          <w:szCs w:val="22"/>
          <w:lang w:val="en-US"/>
        </w:rPr>
        <w:t>Booking info</w:t>
      </w:r>
      <w:r w:rsidRPr="00C227AC">
        <w:rPr>
          <w:b/>
          <w:color w:val="5B9BD5"/>
          <w:sz w:val="22"/>
          <w:szCs w:val="22"/>
          <w:lang w:val="en-US"/>
        </w:rPr>
        <w:tab/>
      </w:r>
      <w:r w:rsidRPr="00C227AC">
        <w:rPr>
          <w:b/>
          <w:color w:val="5B9BD5"/>
          <w:sz w:val="22"/>
          <w:szCs w:val="22"/>
          <w:lang w:val="en-US"/>
        </w:rPr>
        <w:br/>
      </w:r>
      <w:r w:rsidRPr="00C227AC">
        <w:rPr>
          <w:lang w:val="en-US"/>
        </w:rPr>
        <w:t>This is one of the most important categories in your roadbook. Every booking has been recorded in this roadbook. Telephone number, booking number and other information relating to your journey can be found in the box reserved for this purpose.</w:t>
      </w:r>
      <w:r>
        <w:rPr>
          <w:lang w:val="en-US"/>
        </w:rPr>
        <w:tab/>
      </w:r>
    </w:p>
    <w:p w14:paraId="16A99478" w14:textId="77777777" w:rsidR="00C227AC" w:rsidRDefault="00C227AC" w:rsidP="00C227AC">
      <w:pPr>
        <w:spacing w:line="240" w:lineRule="auto"/>
        <w:ind w:left="0" w:firstLine="0"/>
        <w:rPr>
          <w:lang w:val="en-US"/>
        </w:rPr>
      </w:pPr>
      <w:r w:rsidRPr="00C227AC">
        <w:rPr>
          <w:lang w:val="en-US"/>
        </w:rPr>
        <w:br/>
      </w:r>
      <w:r w:rsidRPr="00C227AC">
        <w:rPr>
          <w:b/>
          <w:color w:val="5B9BD5"/>
          <w:sz w:val="22"/>
          <w:szCs w:val="22"/>
          <w:lang w:val="en-US"/>
        </w:rPr>
        <w:t>The road point</w:t>
      </w:r>
      <w:r w:rsidRPr="00C227AC">
        <w:rPr>
          <w:b/>
          <w:color w:val="5B9BD5"/>
          <w:sz w:val="22"/>
          <w:szCs w:val="22"/>
          <w:lang w:val="en-US"/>
        </w:rPr>
        <w:tab/>
      </w:r>
      <w:r w:rsidRPr="00C227AC">
        <w:rPr>
          <w:lang w:val="en-US"/>
        </w:rPr>
        <w:br/>
        <w:t>Another essential aspect for the success of your trip is that you'll find precise indications of the routes to take to avoid getting lost via a digital link in your digital roadbook.</w:t>
      </w:r>
      <w:r>
        <w:rPr>
          <w:lang w:val="en-US"/>
        </w:rPr>
        <w:tab/>
      </w:r>
      <w:r w:rsidRPr="00C227AC">
        <w:rPr>
          <w:lang w:val="en-US"/>
        </w:rPr>
        <w:br/>
      </w:r>
      <w:r w:rsidRPr="00C227AC">
        <w:rPr>
          <w:lang w:val="en-US"/>
        </w:rPr>
        <w:br/>
      </w:r>
      <w:r w:rsidRPr="00C227AC">
        <w:rPr>
          <w:b/>
          <w:color w:val="5B9BD5"/>
          <w:sz w:val="22"/>
          <w:szCs w:val="22"/>
          <w:lang w:val="en-US"/>
        </w:rPr>
        <w:t>Service stations and fuel</w:t>
      </w:r>
      <w:r>
        <w:rPr>
          <w:b/>
          <w:color w:val="5B9BD5"/>
          <w:sz w:val="22"/>
          <w:szCs w:val="22"/>
          <w:lang w:val="en-US"/>
        </w:rPr>
        <w:tab/>
      </w:r>
      <w:r w:rsidRPr="00C227AC">
        <w:rPr>
          <w:lang w:val="en-US"/>
        </w:rPr>
        <w:t xml:space="preserve"> </w:t>
      </w:r>
      <w:r w:rsidRPr="00C227AC">
        <w:rPr>
          <w:lang w:val="en-US"/>
        </w:rPr>
        <w:br/>
      </w:r>
      <w:proofErr w:type="spellStart"/>
      <w:r w:rsidRPr="00C227AC">
        <w:rPr>
          <w:lang w:val="en-US"/>
        </w:rPr>
        <w:t>Fuel</w:t>
      </w:r>
      <w:proofErr w:type="spellEnd"/>
      <w:r w:rsidRPr="00C227AC">
        <w:rPr>
          <w:lang w:val="en-US"/>
        </w:rPr>
        <w:t xml:space="preserve"> prices are set by the Costa Rican government at national level (= a single price throughout the country). At service stations, the attendant will serve you. There's no need to get out of the car. You will simply be asked what type of fuel you want (regular, super or diesel). </w:t>
      </w:r>
    </w:p>
    <w:p w14:paraId="0B618408" w14:textId="6B4D7C61" w:rsidR="00C227AC" w:rsidRDefault="00C227AC" w:rsidP="00C227AC">
      <w:pPr>
        <w:spacing w:line="240" w:lineRule="auto"/>
        <w:ind w:left="0" w:firstLine="0"/>
        <w:rPr>
          <w:b/>
          <w:color w:val="5B9BD5"/>
          <w:sz w:val="22"/>
          <w:szCs w:val="22"/>
        </w:rPr>
      </w:pPr>
      <w:r w:rsidRPr="00C227AC">
        <w:rPr>
          <w:lang w:val="en-US"/>
        </w:rPr>
        <w:t>If you want a full tank, you can say "</w:t>
      </w:r>
      <w:proofErr w:type="spellStart"/>
      <w:r w:rsidRPr="00C227AC">
        <w:rPr>
          <w:lang w:val="en-US"/>
        </w:rPr>
        <w:t>tanqué</w:t>
      </w:r>
      <w:proofErr w:type="spellEnd"/>
      <w:r w:rsidRPr="00C227AC">
        <w:rPr>
          <w:lang w:val="en-US"/>
        </w:rPr>
        <w:t xml:space="preserve"> </w:t>
      </w:r>
      <w:proofErr w:type="spellStart"/>
      <w:r w:rsidRPr="00C227AC">
        <w:rPr>
          <w:lang w:val="en-US"/>
        </w:rPr>
        <w:t>lleno</w:t>
      </w:r>
      <w:proofErr w:type="spellEnd"/>
      <w:r w:rsidRPr="00C227AC">
        <w:rPr>
          <w:lang w:val="en-US"/>
        </w:rPr>
        <w:t xml:space="preserve"> </w:t>
      </w:r>
      <w:proofErr w:type="spellStart"/>
      <w:r w:rsidRPr="00C227AC">
        <w:rPr>
          <w:lang w:val="en-US"/>
        </w:rPr>
        <w:t>por</w:t>
      </w:r>
      <w:proofErr w:type="spellEnd"/>
      <w:r w:rsidRPr="00C227AC">
        <w:rPr>
          <w:lang w:val="en-US"/>
        </w:rPr>
        <w:t xml:space="preserve"> favor". You can pay by credit card or in cash:</w:t>
      </w:r>
      <w:r w:rsidRPr="00C227AC">
        <w:rPr>
          <w:lang w:val="en-US"/>
        </w:rPr>
        <w:br/>
      </w:r>
      <w:r w:rsidRPr="00C227AC">
        <w:rPr>
          <w:b/>
          <w:bCs/>
          <w:lang w:val="en-US"/>
        </w:rPr>
        <w:t>Regula</w:t>
      </w:r>
      <w:r w:rsidRPr="00C227AC">
        <w:rPr>
          <w:lang w:val="en-US"/>
        </w:rPr>
        <w:t xml:space="preserve">r= Petrol, </w:t>
      </w:r>
      <w:r w:rsidRPr="00C227AC">
        <w:rPr>
          <w:b/>
          <w:bCs/>
          <w:lang w:val="en-US"/>
        </w:rPr>
        <w:t>Super</w:t>
      </w:r>
      <w:r w:rsidRPr="00C227AC">
        <w:rPr>
          <w:lang w:val="en-US"/>
        </w:rPr>
        <w:t xml:space="preserve">= Super, </w:t>
      </w:r>
      <w:r w:rsidRPr="00C227AC">
        <w:rPr>
          <w:b/>
          <w:bCs/>
          <w:lang w:val="en-US"/>
        </w:rPr>
        <w:t>Diesel</w:t>
      </w:r>
      <w:r w:rsidRPr="00C227AC">
        <w:rPr>
          <w:lang w:val="en-US"/>
        </w:rPr>
        <w:t>= Gasoil.</w:t>
      </w:r>
      <w:r>
        <w:rPr>
          <w:lang w:val="en-US"/>
        </w:rPr>
        <w:tab/>
      </w:r>
      <w:r w:rsidRPr="00C227AC">
        <w:rPr>
          <w:lang w:val="en-US"/>
        </w:rPr>
        <w:br/>
      </w:r>
    </w:p>
    <w:p w14:paraId="096B0BF3" w14:textId="2B59984D" w:rsidR="00C227AC" w:rsidRPr="00C227AC" w:rsidRDefault="00C227AC" w:rsidP="00A60F22">
      <w:pPr>
        <w:spacing w:line="240" w:lineRule="auto"/>
        <w:ind w:left="0" w:firstLine="0"/>
        <w:jc w:val="left"/>
        <w:rPr>
          <w:b/>
          <w:color w:val="5B9BD5"/>
          <w:sz w:val="22"/>
          <w:szCs w:val="22"/>
          <w:lang w:val="en-US"/>
        </w:rPr>
      </w:pPr>
      <w:r>
        <w:rPr>
          <w:b/>
          <w:color w:val="5B9BD5"/>
          <w:sz w:val="22"/>
          <w:szCs w:val="22"/>
          <w:lang w:val="en-US"/>
        </w:rPr>
        <w:t>I</w:t>
      </w:r>
      <w:r w:rsidRPr="00C227AC">
        <w:rPr>
          <w:b/>
          <w:color w:val="5B9BD5"/>
          <w:sz w:val="22"/>
          <w:szCs w:val="22"/>
          <w:lang w:val="en-US"/>
        </w:rPr>
        <w:t>ncluded</w:t>
      </w:r>
    </w:p>
    <w:p w14:paraId="4F889F61" w14:textId="77777777" w:rsidR="00C227AC" w:rsidRDefault="00C227AC" w:rsidP="00A60F22">
      <w:pPr>
        <w:spacing w:line="240" w:lineRule="auto"/>
        <w:ind w:left="0" w:firstLine="0"/>
        <w:jc w:val="left"/>
        <w:rPr>
          <w:sz w:val="22"/>
          <w:szCs w:val="22"/>
        </w:rPr>
      </w:pPr>
      <w:r w:rsidRPr="00C227AC">
        <w:rPr>
          <w:sz w:val="22"/>
          <w:szCs w:val="22"/>
        </w:rPr>
        <w:t xml:space="preserve">Day by day, this small section will list the services included in your tour. </w:t>
      </w:r>
      <w:proofErr w:type="spellStart"/>
      <w:r w:rsidRPr="00C227AC">
        <w:rPr>
          <w:sz w:val="22"/>
          <w:szCs w:val="22"/>
        </w:rPr>
        <w:t>These</w:t>
      </w:r>
      <w:proofErr w:type="spellEnd"/>
      <w:r w:rsidRPr="00C227AC">
        <w:rPr>
          <w:sz w:val="22"/>
          <w:szCs w:val="22"/>
        </w:rPr>
        <w:t xml:space="preserve"> are the </w:t>
      </w:r>
      <w:proofErr w:type="spellStart"/>
      <w:r w:rsidRPr="00C227AC">
        <w:rPr>
          <w:sz w:val="22"/>
          <w:szCs w:val="22"/>
        </w:rPr>
        <w:t>same</w:t>
      </w:r>
      <w:proofErr w:type="spellEnd"/>
      <w:r w:rsidRPr="00C227AC">
        <w:rPr>
          <w:sz w:val="22"/>
          <w:szCs w:val="22"/>
        </w:rPr>
        <w:t xml:space="preserve"> services as </w:t>
      </w:r>
      <w:proofErr w:type="spellStart"/>
      <w:r w:rsidRPr="00C227AC">
        <w:rPr>
          <w:sz w:val="22"/>
          <w:szCs w:val="22"/>
        </w:rPr>
        <w:t>those</w:t>
      </w:r>
      <w:proofErr w:type="spellEnd"/>
      <w:r w:rsidRPr="00C227AC">
        <w:rPr>
          <w:sz w:val="22"/>
          <w:szCs w:val="22"/>
        </w:rPr>
        <w:t xml:space="preserve"> set out in </w:t>
      </w:r>
      <w:proofErr w:type="spellStart"/>
      <w:r w:rsidRPr="00C227AC">
        <w:rPr>
          <w:sz w:val="22"/>
          <w:szCs w:val="22"/>
        </w:rPr>
        <w:t>your</w:t>
      </w:r>
      <w:proofErr w:type="spellEnd"/>
      <w:r w:rsidRPr="00C227AC">
        <w:rPr>
          <w:sz w:val="22"/>
          <w:szCs w:val="22"/>
        </w:rPr>
        <w:t xml:space="preserve"> digital </w:t>
      </w:r>
      <w:proofErr w:type="spellStart"/>
      <w:r w:rsidRPr="00C227AC">
        <w:rPr>
          <w:sz w:val="22"/>
          <w:szCs w:val="22"/>
        </w:rPr>
        <w:t>travel</w:t>
      </w:r>
      <w:proofErr w:type="spellEnd"/>
      <w:r w:rsidRPr="00C227AC">
        <w:rPr>
          <w:sz w:val="22"/>
          <w:szCs w:val="22"/>
        </w:rPr>
        <w:t xml:space="preserve"> programme.</w:t>
      </w:r>
    </w:p>
    <w:p w14:paraId="75664C31" w14:textId="77777777" w:rsidR="00A60F22" w:rsidRPr="00C227AC" w:rsidRDefault="00A60F22" w:rsidP="00A60F22">
      <w:pPr>
        <w:spacing w:line="240" w:lineRule="auto"/>
        <w:ind w:left="0" w:firstLine="0"/>
        <w:jc w:val="left"/>
        <w:rPr>
          <w:sz w:val="22"/>
          <w:szCs w:val="22"/>
        </w:rPr>
      </w:pPr>
    </w:p>
    <w:p w14:paraId="38F3FF08" w14:textId="77777777" w:rsidR="00A60F22" w:rsidRDefault="00C227AC" w:rsidP="00A60F22">
      <w:pPr>
        <w:spacing w:line="240" w:lineRule="auto"/>
        <w:ind w:left="0" w:firstLine="0"/>
        <w:jc w:val="left"/>
        <w:rPr>
          <w:b/>
          <w:color w:val="5B9BD5"/>
          <w:sz w:val="22"/>
          <w:szCs w:val="22"/>
          <w:lang w:val="en-US"/>
        </w:rPr>
      </w:pPr>
      <w:r w:rsidRPr="00C227AC">
        <w:rPr>
          <w:b/>
          <w:color w:val="5B9BD5"/>
          <w:sz w:val="22"/>
          <w:szCs w:val="22"/>
          <w:lang w:val="en-US"/>
        </w:rPr>
        <w:t>Practical information</w:t>
      </w:r>
    </w:p>
    <w:p w14:paraId="38C9635D" w14:textId="06C7C598" w:rsidR="00C227AC" w:rsidRDefault="00C227AC" w:rsidP="00A60F22">
      <w:pPr>
        <w:spacing w:line="240" w:lineRule="auto"/>
        <w:ind w:left="0" w:firstLine="0"/>
        <w:jc w:val="left"/>
        <w:rPr>
          <w:sz w:val="22"/>
          <w:szCs w:val="22"/>
          <w:lang w:val="en-US"/>
        </w:rPr>
      </w:pPr>
      <w:r w:rsidRPr="00C227AC">
        <w:rPr>
          <w:sz w:val="22"/>
          <w:szCs w:val="22"/>
          <w:lang w:val="en-US"/>
        </w:rPr>
        <w:t>In the appendix, you will find additional information to help you make the most of your trip. Emergency telephone numbers, basic vocabulary, road signs, etc. We recommend that you use a reusable water bottle so as not to pollute the sites you visit, particularly national parks or natural sites.</w:t>
      </w:r>
    </w:p>
    <w:p w14:paraId="5AFA9E0C" w14:textId="77777777" w:rsidR="00A60F22" w:rsidRDefault="00A60F22" w:rsidP="00A60F22">
      <w:pPr>
        <w:spacing w:line="240" w:lineRule="auto"/>
        <w:ind w:left="0" w:firstLine="0"/>
        <w:jc w:val="left"/>
        <w:rPr>
          <w:sz w:val="22"/>
          <w:szCs w:val="22"/>
          <w:lang w:val="en-US"/>
        </w:rPr>
      </w:pPr>
    </w:p>
    <w:p w14:paraId="56B30F5A" w14:textId="77777777" w:rsidR="00A60F22" w:rsidRPr="00A60F22" w:rsidRDefault="00A60F22" w:rsidP="0097288D">
      <w:pPr>
        <w:shd w:val="clear" w:color="auto" w:fill="FFFFFF"/>
        <w:spacing w:after="160" w:line="235" w:lineRule="atLeast"/>
        <w:ind w:left="0" w:firstLine="0"/>
        <w:rPr>
          <w:b/>
          <w:color w:val="5B9BD5"/>
          <w:sz w:val="22"/>
          <w:szCs w:val="22"/>
        </w:rPr>
      </w:pPr>
      <w:proofErr w:type="spellStart"/>
      <w:r w:rsidRPr="00A60F22">
        <w:rPr>
          <w:b/>
          <w:color w:val="5B9BD5"/>
          <w:sz w:val="22"/>
          <w:szCs w:val="22"/>
        </w:rPr>
        <w:t>Zero</w:t>
      </w:r>
      <w:proofErr w:type="spellEnd"/>
      <w:r w:rsidRPr="00A60F22">
        <w:rPr>
          <w:b/>
          <w:color w:val="5B9BD5"/>
          <w:sz w:val="22"/>
          <w:szCs w:val="22"/>
        </w:rPr>
        <w:t xml:space="preserve"> </w:t>
      </w:r>
      <w:proofErr w:type="spellStart"/>
      <w:r w:rsidRPr="00A60F22">
        <w:rPr>
          <w:b/>
          <w:color w:val="5B9BD5"/>
          <w:sz w:val="22"/>
          <w:szCs w:val="22"/>
        </w:rPr>
        <w:t>tolerance</w:t>
      </w:r>
      <w:proofErr w:type="spellEnd"/>
    </w:p>
    <w:p w14:paraId="6D1487C9" w14:textId="34E746D9" w:rsidR="005B03A6" w:rsidRDefault="00A60F22" w:rsidP="0097288D">
      <w:pPr>
        <w:shd w:val="clear" w:color="auto" w:fill="FFFFFF"/>
        <w:spacing w:after="160" w:line="235" w:lineRule="atLeast"/>
        <w:ind w:left="0" w:firstLine="0"/>
        <w:rPr>
          <w:sz w:val="24"/>
          <w:szCs w:val="24"/>
        </w:rPr>
      </w:pPr>
      <w:r w:rsidRPr="00A60F22">
        <w:rPr>
          <w:lang w:val="en-US"/>
        </w:rPr>
        <w:t>Sex tourism is a scourge that affects every country in the world. Unfortunately, it also affects Costa Rica. Morpho Evasions, as a member of the Protect Them code of conduct, would like to remind you that having a sexual relationship with an adolescent (a minor) is an offence punishable by imprisonment. Morpho Evasions is committed to this fight and reaffirms that there is and will be no tolerance of the sexual exploitation and assault of minors.</w:t>
      </w:r>
      <w:r>
        <w:rPr>
          <w:lang w:val="en-US"/>
        </w:rPr>
        <w:tab/>
      </w:r>
      <w:r w:rsidRPr="00A60F22">
        <w:rPr>
          <w:lang w:val="en-US"/>
        </w:rPr>
        <w:br/>
      </w:r>
      <w:r w:rsidRPr="00A60F22">
        <w:rPr>
          <w:lang w:val="en-US"/>
        </w:rPr>
        <w:br/>
      </w:r>
      <w:r w:rsidR="00F36D77">
        <w:rPr>
          <w:sz w:val="22"/>
          <w:szCs w:val="22"/>
        </w:rPr>
        <w:br/>
      </w:r>
    </w:p>
    <w:p w14:paraId="6689E1FB" w14:textId="47CB846C" w:rsidR="00A1752E" w:rsidRDefault="00A1752E" w:rsidP="00934786">
      <w:pPr>
        <w:spacing w:line="240" w:lineRule="auto"/>
        <w:ind w:left="0" w:firstLine="0"/>
        <w:jc w:val="left"/>
        <w:rPr>
          <w:noProof/>
        </w:rPr>
      </w:pPr>
    </w:p>
    <w:p w14:paraId="5E8CBAF2" w14:textId="77777777" w:rsidR="00C80E32" w:rsidRDefault="00C80E32" w:rsidP="00934786">
      <w:pPr>
        <w:spacing w:line="240" w:lineRule="auto"/>
        <w:ind w:left="0" w:firstLine="0"/>
        <w:jc w:val="left"/>
        <w:rPr>
          <w:noProof/>
        </w:rPr>
      </w:pPr>
    </w:p>
    <w:p w14:paraId="1B2C4DEE" w14:textId="297F4C59" w:rsidR="00C80E32" w:rsidRDefault="00C80E32" w:rsidP="00934786">
      <w:pPr>
        <w:spacing w:line="240" w:lineRule="auto"/>
        <w:ind w:left="0" w:firstLine="0"/>
        <w:jc w:val="left"/>
        <w:rPr>
          <w:noProof/>
        </w:rPr>
      </w:pPr>
      <w:r>
        <w:rPr>
          <w:noProof/>
        </w:rPr>
        <w:lastRenderedPageBreak/>
        <w:drawing>
          <wp:inline distT="0" distB="0" distL="0" distR="0" wp14:anchorId="13A0CAE6" wp14:editId="12355E09">
            <wp:extent cx="6282000" cy="1951200"/>
            <wp:effectExtent l="0" t="0" r="5080" b="0"/>
            <wp:docPr id="2511067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06748" name="Image 251106748"/>
                    <pic:cNvPicPr/>
                  </pic:nvPicPr>
                  <pic:blipFill>
                    <a:blip r:embed="rId9">
                      <a:extLst>
                        <a:ext uri="{28A0092B-C50C-407E-A947-70E740481C1C}">
                          <a14:useLocalDpi xmlns:a14="http://schemas.microsoft.com/office/drawing/2010/main" val="0"/>
                        </a:ext>
                      </a:extLst>
                    </a:blip>
                    <a:stretch>
                      <a:fillRect/>
                    </a:stretch>
                  </pic:blipFill>
                  <pic:spPr>
                    <a:xfrm>
                      <a:off x="0" y="0"/>
                      <a:ext cx="6282000" cy="1951200"/>
                    </a:xfrm>
                    <a:prstGeom prst="rect">
                      <a:avLst/>
                    </a:prstGeom>
                  </pic:spPr>
                </pic:pic>
              </a:graphicData>
            </a:graphic>
          </wp:inline>
        </w:drawing>
      </w:r>
    </w:p>
    <w:p w14:paraId="5D3B2E4F" w14:textId="77777777" w:rsidR="00C80E32" w:rsidRDefault="00C80E32" w:rsidP="00596E35">
      <w:pPr>
        <w:spacing w:line="240" w:lineRule="auto"/>
        <w:ind w:left="0" w:hanging="11"/>
        <w:rPr>
          <w:b/>
          <w:bCs/>
          <w:color w:val="2E74B5"/>
          <w:sz w:val="22"/>
          <w:szCs w:val="22"/>
          <w:lang w:val="en-US"/>
        </w:rPr>
      </w:pPr>
    </w:p>
    <w:p w14:paraId="6C31D9E5" w14:textId="24654CAC" w:rsidR="00B01B42" w:rsidRPr="00A246AB" w:rsidRDefault="00596E35" w:rsidP="00596E35">
      <w:pPr>
        <w:spacing w:line="240" w:lineRule="auto"/>
        <w:ind w:left="0" w:hanging="11"/>
        <w:rPr>
          <w:sz w:val="16"/>
          <w:szCs w:val="16"/>
        </w:rPr>
      </w:pPr>
      <w:r w:rsidRPr="00596E35">
        <w:rPr>
          <w:b/>
          <w:bCs/>
          <w:color w:val="2E74B5"/>
          <w:sz w:val="22"/>
          <w:szCs w:val="22"/>
          <w:lang w:val="en-US"/>
        </w:rPr>
        <w:t>Car</w:t>
      </w:r>
      <w:r w:rsidRPr="00596E35">
        <w:rPr>
          <w:lang w:val="en-US"/>
        </w:rPr>
        <w:t xml:space="preserve"> </w:t>
      </w:r>
      <w:r w:rsidRPr="00596E35">
        <w:rPr>
          <w:b/>
          <w:bCs/>
          <w:color w:val="2E74B5"/>
          <w:sz w:val="22"/>
          <w:szCs w:val="22"/>
          <w:lang w:val="en-US"/>
        </w:rPr>
        <w:t>hire</w:t>
      </w:r>
      <w:r>
        <w:rPr>
          <w:b/>
          <w:bCs/>
          <w:color w:val="2E74B5"/>
          <w:sz w:val="22"/>
          <w:szCs w:val="22"/>
          <w:lang w:val="en-US"/>
        </w:rPr>
        <w:tab/>
      </w:r>
      <w:r w:rsidRPr="00596E35">
        <w:rPr>
          <w:lang w:val="en-US"/>
        </w:rPr>
        <w:br/>
      </w:r>
      <w:r w:rsidRPr="00596E35">
        <w:rPr>
          <w:sz w:val="22"/>
          <w:szCs w:val="22"/>
          <w:lang w:val="en-US"/>
        </w:rPr>
        <w:t>In the event of an accident with the hire car (impact, scratch, blow, any other damage however minor), inform the car company immediately so that the insurance company can intervene if necessary.</w:t>
      </w:r>
      <w:r>
        <w:rPr>
          <w:sz w:val="22"/>
          <w:szCs w:val="22"/>
          <w:lang w:val="en-US"/>
        </w:rPr>
        <w:tab/>
      </w:r>
      <w:r w:rsidRPr="00596E35">
        <w:rPr>
          <w:sz w:val="22"/>
          <w:szCs w:val="22"/>
          <w:lang w:val="en-US"/>
        </w:rPr>
        <w:br/>
        <w:t xml:space="preserve">Allow around 4,500-5,000 </w:t>
      </w:r>
      <w:proofErr w:type="spellStart"/>
      <w:r w:rsidRPr="00596E35">
        <w:rPr>
          <w:sz w:val="22"/>
          <w:szCs w:val="22"/>
          <w:lang w:val="en-US"/>
        </w:rPr>
        <w:t>colones</w:t>
      </w:r>
      <w:proofErr w:type="spellEnd"/>
      <w:r w:rsidRPr="00596E35">
        <w:rPr>
          <w:sz w:val="22"/>
          <w:szCs w:val="22"/>
          <w:lang w:val="en-US"/>
        </w:rPr>
        <w:t xml:space="preserve"> in small change; you will have to pass through various toll booths, so don't forget to choose "via manual" at the toll booth.) You can also pay by credit card if you don't have cash.</w:t>
      </w:r>
      <w:r>
        <w:rPr>
          <w:lang w:val="en-US"/>
        </w:rPr>
        <w:tab/>
      </w:r>
      <w:r w:rsidRPr="00596E35">
        <w:rPr>
          <w:lang w:val="en-US"/>
        </w:rPr>
        <w:br/>
      </w:r>
      <w:r w:rsidRPr="00596E35">
        <w:rPr>
          <w:lang w:val="en-US"/>
        </w:rPr>
        <w:br/>
      </w:r>
      <w:r w:rsidRPr="00596E35">
        <w:rPr>
          <w:b/>
          <w:bCs/>
          <w:color w:val="2E74B5"/>
          <w:sz w:val="22"/>
          <w:szCs w:val="22"/>
          <w:lang w:val="en-US"/>
        </w:rPr>
        <w:t>Nature walks</w:t>
      </w:r>
      <w:r>
        <w:rPr>
          <w:lang w:val="en-US"/>
        </w:rPr>
        <w:tab/>
      </w:r>
      <w:r w:rsidRPr="00596E35">
        <w:rPr>
          <w:lang w:val="en-US"/>
        </w:rPr>
        <w:br/>
      </w:r>
      <w:r w:rsidRPr="00596E35">
        <w:rPr>
          <w:sz w:val="22"/>
          <w:szCs w:val="22"/>
          <w:lang w:val="en-US"/>
        </w:rPr>
        <w:t xml:space="preserve">For safety reasons, we recommend that you hike in Costa Rica on marked trails maintained by a private or public reserve (national park, biological reserve, etc.). Entrance fees to these reserves are generally charged (between $5 and $25 per person on average); however, given the relative hostility of the natural environment and the difficulty of finding one's way around the rainforest, we recommend that our </w:t>
      </w:r>
      <w:proofErr w:type="spellStart"/>
      <w:r w:rsidRPr="00596E35">
        <w:rPr>
          <w:sz w:val="22"/>
          <w:szCs w:val="22"/>
          <w:lang w:val="en-US"/>
        </w:rPr>
        <w:t>travellers</w:t>
      </w:r>
      <w:proofErr w:type="spellEnd"/>
      <w:r w:rsidRPr="00596E35">
        <w:rPr>
          <w:sz w:val="22"/>
          <w:szCs w:val="22"/>
          <w:lang w:val="en-US"/>
        </w:rPr>
        <w:t xml:space="preserve"> take advantage of the many infrastructures open to the public to enjoy this magnificent environment that is the rainforest.</w:t>
      </w:r>
      <w:r w:rsidRPr="00596E35">
        <w:rPr>
          <w:sz w:val="22"/>
          <w:szCs w:val="22"/>
          <w:lang w:val="en-US"/>
        </w:rPr>
        <w:tab/>
      </w:r>
      <w:r w:rsidRPr="00596E35">
        <w:rPr>
          <w:lang w:val="en-US"/>
        </w:rPr>
        <w:br/>
      </w:r>
    </w:p>
    <w:p w14:paraId="7494CDDD" w14:textId="153A79F5" w:rsidR="00B01B42" w:rsidRPr="00596E35" w:rsidRDefault="00596E35" w:rsidP="00812FED">
      <w:pPr>
        <w:pStyle w:val="Titre8"/>
        <w:rPr>
          <w:lang w:val="en-US"/>
        </w:rPr>
      </w:pPr>
      <w:r w:rsidRPr="00596E35">
        <w:rPr>
          <w:lang w:val="en-US"/>
        </w:rPr>
        <w:t>Accommodation and biodiversity</w:t>
      </w:r>
    </w:p>
    <w:p w14:paraId="224C9242" w14:textId="425CD5DB" w:rsidR="005B03A6" w:rsidRPr="00B01B42" w:rsidRDefault="00596E35" w:rsidP="00596E35">
      <w:pPr>
        <w:spacing w:line="240" w:lineRule="auto"/>
        <w:ind w:left="0" w:hanging="11"/>
        <w:rPr>
          <w:rFonts w:ascii="Wingdings 2" w:eastAsia="Wingdings 2" w:hAnsi="Wingdings 2" w:cs="Wingdings 2"/>
          <w:color w:val="A8D08D"/>
          <w:sz w:val="40"/>
          <w:szCs w:val="40"/>
        </w:rPr>
      </w:pPr>
      <w:r w:rsidRPr="00596E35">
        <w:rPr>
          <w:sz w:val="22"/>
          <w:szCs w:val="22"/>
          <w:lang w:val="en-US"/>
        </w:rPr>
        <w:t xml:space="preserve">In Costa Rica, lodges are designed to blend in perfectly with nature. The planting around your cottages is varied and often provided to respect biodiversity. These beautiful, </w:t>
      </w:r>
      <w:proofErr w:type="spellStart"/>
      <w:r w:rsidRPr="00596E35">
        <w:rPr>
          <w:sz w:val="22"/>
          <w:szCs w:val="22"/>
          <w:lang w:val="en-US"/>
        </w:rPr>
        <w:t>colourful</w:t>
      </w:r>
      <w:proofErr w:type="spellEnd"/>
      <w:r w:rsidRPr="00596E35">
        <w:rPr>
          <w:sz w:val="22"/>
          <w:szCs w:val="22"/>
          <w:lang w:val="en-US"/>
        </w:rPr>
        <w:t xml:space="preserve"> gardens are home to many small insects, which can sometimes wander into your accommodation uninvited after a visit from the cleaning lady. Harmless little Gecko's also like to scour the walls of the rooms in search of their </w:t>
      </w:r>
      <w:proofErr w:type="spellStart"/>
      <w:r w:rsidRPr="00596E35">
        <w:rPr>
          <w:sz w:val="22"/>
          <w:szCs w:val="22"/>
          <w:lang w:val="en-US"/>
        </w:rPr>
        <w:t>favourite</w:t>
      </w:r>
      <w:proofErr w:type="spellEnd"/>
      <w:r w:rsidRPr="00596E35">
        <w:rPr>
          <w:sz w:val="22"/>
          <w:szCs w:val="22"/>
          <w:lang w:val="en-US"/>
        </w:rPr>
        <w:t xml:space="preserve"> food: mosquitoes. So don't be afraid! This does not mean that your lodge is poorly maintained, simply that the insects find it to their liking, just as you do.</w:t>
      </w:r>
      <w:r w:rsidRPr="00596E35">
        <w:rPr>
          <w:sz w:val="22"/>
          <w:szCs w:val="22"/>
          <w:lang w:val="en-US"/>
        </w:rPr>
        <w:tab/>
      </w:r>
      <w:r w:rsidRPr="00596E35">
        <w:rPr>
          <w:sz w:val="22"/>
          <w:szCs w:val="22"/>
          <w:lang w:val="en-US"/>
        </w:rPr>
        <w:br/>
      </w:r>
      <w:r w:rsidRPr="00596E35">
        <w:rPr>
          <w:sz w:val="22"/>
          <w:szCs w:val="22"/>
          <w:lang w:val="en-US"/>
        </w:rPr>
        <w:br/>
      </w:r>
      <w:r w:rsidRPr="00596E35">
        <w:rPr>
          <w:b/>
          <w:bCs/>
          <w:color w:val="2E74B5"/>
          <w:sz w:val="22"/>
          <w:szCs w:val="22"/>
          <w:lang w:val="en-US"/>
        </w:rPr>
        <w:t>The national parks</w:t>
      </w:r>
      <w:r w:rsidRPr="00596E35">
        <w:rPr>
          <w:sz w:val="22"/>
          <w:szCs w:val="22"/>
          <w:lang w:val="en-US"/>
        </w:rPr>
        <w:tab/>
      </w:r>
      <w:r w:rsidRPr="00596E35">
        <w:rPr>
          <w:sz w:val="22"/>
          <w:szCs w:val="22"/>
          <w:lang w:val="en-US"/>
        </w:rPr>
        <w:br/>
        <w:t>The national parks are one of Costa Rica's treasures. We recommend that you buy entrance tickets to the national parks (if they are not included in your holiday) via this link several days before your visit: https://serviciosenlinea.sinac.go.cr/. Please note: for these national parks, PN Cahuita, PN Marino Ballenas and PN Arenal, entrance tickets must be purchased on site.</w:t>
      </w:r>
      <w:r w:rsidRPr="00596E35">
        <w:rPr>
          <w:sz w:val="22"/>
          <w:szCs w:val="22"/>
          <w:lang w:val="en-US"/>
        </w:rPr>
        <w:tab/>
      </w:r>
      <w:r w:rsidRPr="00596E35">
        <w:rPr>
          <w:sz w:val="22"/>
          <w:szCs w:val="22"/>
          <w:lang w:val="en-US"/>
        </w:rPr>
        <w:br/>
        <w:t xml:space="preserve">The national parks do not allow you to bring plastic bottles with you: bring a reusable water bottle. </w:t>
      </w:r>
      <w:r w:rsidRPr="00596E35">
        <w:rPr>
          <w:sz w:val="22"/>
          <w:szCs w:val="22"/>
          <w:lang w:val="en-US"/>
        </w:rPr>
        <w:tab/>
      </w:r>
      <w:r w:rsidRPr="00596E35">
        <w:rPr>
          <w:sz w:val="22"/>
          <w:szCs w:val="22"/>
          <w:lang w:val="en-US"/>
        </w:rPr>
        <w:br/>
      </w:r>
      <w:r w:rsidRPr="00596E35">
        <w:rPr>
          <w:lang w:val="en-US"/>
        </w:rPr>
        <w:br/>
      </w:r>
      <w:r w:rsidR="00F36D77" w:rsidRPr="00B01B42">
        <w:br w:type="page"/>
      </w:r>
    </w:p>
    <w:p w14:paraId="6E93A831" w14:textId="00B70B9F" w:rsidR="005B03A6" w:rsidRPr="00596E35" w:rsidRDefault="00D903BF">
      <w:pPr>
        <w:spacing w:line="240" w:lineRule="auto"/>
        <w:jc w:val="left"/>
        <w:rPr>
          <w:rFonts w:ascii="Wingdings 2" w:eastAsia="Wingdings 2" w:hAnsi="Wingdings 2" w:cs="Wingdings 2"/>
          <w:color w:val="A8D08D"/>
          <w:sz w:val="40"/>
          <w:szCs w:val="40"/>
          <w:lang w:val="en-US"/>
        </w:rPr>
      </w:pPr>
      <w:r>
        <w:rPr>
          <w:rFonts w:ascii="Wingdings 2" w:eastAsia="Wingdings 2" w:hAnsi="Wingdings 2" w:cs="Wingdings 2"/>
          <w:noProof/>
          <w:color w:val="A8D08D"/>
          <w:sz w:val="40"/>
          <w:szCs w:val="40"/>
          <w:lang w:val="en-US"/>
        </w:rPr>
        <w:lastRenderedPageBreak/>
        <w:drawing>
          <wp:inline distT="0" distB="0" distL="0" distR="0" wp14:anchorId="0945717C" wp14:editId="45D5F6BC">
            <wp:extent cx="6067425" cy="1885950"/>
            <wp:effectExtent l="0" t="0" r="9525" b="0"/>
            <wp:docPr id="18119634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96347" name="Image 181196347"/>
                    <pic:cNvPicPr/>
                  </pic:nvPicPr>
                  <pic:blipFill>
                    <a:blip r:embed="rId10">
                      <a:extLst>
                        <a:ext uri="{28A0092B-C50C-407E-A947-70E740481C1C}">
                          <a14:useLocalDpi xmlns:a14="http://schemas.microsoft.com/office/drawing/2010/main" val="0"/>
                        </a:ext>
                      </a:extLst>
                    </a:blip>
                    <a:stretch>
                      <a:fillRect/>
                    </a:stretch>
                  </pic:blipFill>
                  <pic:spPr>
                    <a:xfrm>
                      <a:off x="0" y="0"/>
                      <a:ext cx="6067425" cy="1885950"/>
                    </a:xfrm>
                    <a:prstGeom prst="rect">
                      <a:avLst/>
                    </a:prstGeom>
                  </pic:spPr>
                </pic:pic>
              </a:graphicData>
            </a:graphic>
          </wp:inline>
        </w:drawing>
      </w:r>
    </w:p>
    <w:p w14:paraId="31A8652D" w14:textId="77777777" w:rsidR="005B03A6" w:rsidRPr="00596E35" w:rsidRDefault="005B03A6">
      <w:pPr>
        <w:spacing w:line="240" w:lineRule="auto"/>
        <w:jc w:val="left"/>
        <w:rPr>
          <w:rFonts w:ascii="Wingdings 2" w:eastAsia="Wingdings 2" w:hAnsi="Wingdings 2" w:cs="Wingdings 2"/>
          <w:color w:val="A8D08D"/>
          <w:sz w:val="40"/>
          <w:szCs w:val="40"/>
          <w:lang w:val="en-US"/>
        </w:rPr>
      </w:pPr>
    </w:p>
    <w:p w14:paraId="5C7D4303" w14:textId="77777777" w:rsidR="00596E35" w:rsidRPr="00596E35" w:rsidRDefault="00FC7903" w:rsidP="00596E35">
      <w:pPr>
        <w:spacing w:line="240" w:lineRule="auto"/>
        <w:ind w:left="360" w:firstLine="0"/>
        <w:rPr>
          <w:color w:val="17365D" w:themeColor="text2" w:themeShade="BF"/>
          <w:sz w:val="22"/>
          <w:szCs w:val="22"/>
          <w:lang w:val="en-US"/>
        </w:rPr>
      </w:pPr>
      <w:r w:rsidRPr="00B32974">
        <w:rPr>
          <w:rFonts w:ascii="Wingdings 2" w:eastAsia="Wingdings 2" w:hAnsi="Wingdings 2" w:cs="Wingdings 2"/>
          <w:color w:val="17365D" w:themeColor="text2" w:themeShade="BF"/>
          <w:sz w:val="36"/>
          <w:szCs w:val="36"/>
        </w:rPr>
        <w:t></w:t>
      </w:r>
      <w:r w:rsidR="00796C44" w:rsidRPr="00B32974">
        <w:rPr>
          <w:rFonts w:ascii="Wingdings 2" w:eastAsia="Wingdings 2" w:hAnsi="Wingdings 2" w:cs="Wingdings 2"/>
          <w:color w:val="17365D" w:themeColor="text2" w:themeShade="BF"/>
          <w:sz w:val="36"/>
          <w:szCs w:val="36"/>
        </w:rPr>
        <w:t xml:space="preserve"> </w:t>
      </w:r>
      <w:r w:rsidR="00596E35" w:rsidRPr="00596E35">
        <w:rPr>
          <w:b/>
          <w:bCs/>
          <w:color w:val="2E74B5"/>
          <w:sz w:val="22"/>
          <w:szCs w:val="22"/>
          <w:lang w:val="en-US"/>
        </w:rPr>
        <w:t>Guaranteed quality</w:t>
      </w:r>
    </w:p>
    <w:p w14:paraId="4C80C259" w14:textId="6B6B8240" w:rsidR="00596E35" w:rsidRPr="00596E35" w:rsidRDefault="00596E35" w:rsidP="00596E35">
      <w:pPr>
        <w:pStyle w:val="Paragraphedeliste"/>
        <w:numPr>
          <w:ilvl w:val="0"/>
          <w:numId w:val="17"/>
        </w:numPr>
        <w:spacing w:line="240" w:lineRule="auto"/>
        <w:rPr>
          <w:color w:val="17365D" w:themeColor="text2" w:themeShade="BF"/>
          <w:sz w:val="22"/>
          <w:szCs w:val="22"/>
          <w:lang w:val="en-US"/>
        </w:rPr>
      </w:pPr>
      <w:r w:rsidRPr="00596E35">
        <w:rPr>
          <w:color w:val="17365D" w:themeColor="text2" w:themeShade="BF"/>
          <w:sz w:val="22"/>
          <w:szCs w:val="22"/>
          <w:lang w:val="en-US"/>
        </w:rPr>
        <w:t>Official agency dependent on the tourist office</w:t>
      </w:r>
    </w:p>
    <w:p w14:paraId="02ACBEA1" w14:textId="1731E882" w:rsidR="00596E35" w:rsidRPr="00596E35" w:rsidRDefault="00596E35" w:rsidP="00596E35">
      <w:pPr>
        <w:pStyle w:val="Paragraphedeliste"/>
        <w:numPr>
          <w:ilvl w:val="0"/>
          <w:numId w:val="17"/>
        </w:numPr>
        <w:spacing w:line="240" w:lineRule="auto"/>
        <w:rPr>
          <w:color w:val="17365D" w:themeColor="text2" w:themeShade="BF"/>
          <w:sz w:val="22"/>
          <w:szCs w:val="22"/>
          <w:lang w:val="en-US"/>
        </w:rPr>
      </w:pPr>
      <w:r w:rsidRPr="00596E35">
        <w:rPr>
          <w:color w:val="17365D" w:themeColor="text2" w:themeShade="BF"/>
          <w:sz w:val="22"/>
          <w:szCs w:val="22"/>
          <w:lang w:val="en-US"/>
        </w:rPr>
        <w:t>Specialist advisers who have been field guides in Costa Rica</w:t>
      </w:r>
    </w:p>
    <w:p w14:paraId="177D9D62" w14:textId="51EA44BF" w:rsidR="00B32974" w:rsidRPr="00596E35" w:rsidRDefault="00596E35" w:rsidP="00596E35">
      <w:pPr>
        <w:pStyle w:val="Paragraphedeliste"/>
        <w:numPr>
          <w:ilvl w:val="0"/>
          <w:numId w:val="17"/>
        </w:numPr>
        <w:spacing w:line="240" w:lineRule="auto"/>
        <w:rPr>
          <w:color w:val="17365D" w:themeColor="text2" w:themeShade="BF"/>
          <w:sz w:val="22"/>
          <w:szCs w:val="22"/>
          <w:lang w:val="en-US"/>
        </w:rPr>
      </w:pPr>
      <w:r w:rsidRPr="00596E35">
        <w:rPr>
          <w:color w:val="17365D" w:themeColor="text2" w:themeShade="BF"/>
          <w:sz w:val="22"/>
          <w:szCs w:val="22"/>
          <w:lang w:val="en-US"/>
        </w:rPr>
        <w:t>Regular checks on our service providers (your opinions count)</w:t>
      </w:r>
    </w:p>
    <w:p w14:paraId="127C6F95" w14:textId="77777777" w:rsidR="00596E35" w:rsidRPr="00596E35" w:rsidRDefault="00596E35" w:rsidP="00596E35">
      <w:pPr>
        <w:spacing w:line="240" w:lineRule="auto"/>
        <w:ind w:left="360" w:firstLine="0"/>
        <w:rPr>
          <w:color w:val="000000"/>
          <w:sz w:val="22"/>
          <w:szCs w:val="22"/>
          <w:lang w:val="en-US"/>
        </w:rPr>
      </w:pPr>
    </w:p>
    <w:p w14:paraId="5BCA7C30" w14:textId="77777777" w:rsidR="00596E35" w:rsidRPr="00596E35" w:rsidRDefault="00FC7903" w:rsidP="00596E35">
      <w:pPr>
        <w:spacing w:line="240" w:lineRule="auto"/>
        <w:ind w:left="360" w:firstLine="0"/>
        <w:rPr>
          <w:color w:val="17365D" w:themeColor="text2" w:themeShade="BF"/>
          <w:sz w:val="22"/>
          <w:szCs w:val="22"/>
          <w:lang w:val="en-US"/>
        </w:rPr>
      </w:pPr>
      <w:r w:rsidRPr="00596E35">
        <w:rPr>
          <w:rFonts w:ascii="Wingdings 2" w:eastAsia="Wingdings 2" w:hAnsi="Wingdings 2" w:cs="Wingdings 2"/>
          <w:color w:val="17365D" w:themeColor="text2" w:themeShade="BF"/>
          <w:sz w:val="36"/>
          <w:szCs w:val="36"/>
        </w:rPr>
        <w:t></w:t>
      </w:r>
      <w:r w:rsidR="00796C44" w:rsidRPr="00596E35">
        <w:rPr>
          <w:rFonts w:ascii="Wingdings 2" w:eastAsia="Wingdings 2" w:hAnsi="Wingdings 2" w:cs="Wingdings 2"/>
          <w:color w:val="17365D" w:themeColor="text2" w:themeShade="BF"/>
          <w:sz w:val="22"/>
          <w:szCs w:val="22"/>
        </w:rPr>
        <w:t xml:space="preserve"> </w:t>
      </w:r>
      <w:r w:rsidR="00596E35" w:rsidRPr="00596E35">
        <w:rPr>
          <w:b/>
          <w:bCs/>
          <w:color w:val="2E74B5"/>
          <w:sz w:val="22"/>
          <w:szCs w:val="22"/>
          <w:lang w:val="en-US"/>
        </w:rPr>
        <w:t>Safety and peace of mind</w:t>
      </w:r>
    </w:p>
    <w:p w14:paraId="020B1F00" w14:textId="7C391048" w:rsidR="00596E35" w:rsidRPr="00596E35" w:rsidRDefault="00596E35" w:rsidP="00596E35">
      <w:pPr>
        <w:pStyle w:val="Paragraphedeliste"/>
        <w:numPr>
          <w:ilvl w:val="0"/>
          <w:numId w:val="18"/>
        </w:numPr>
        <w:spacing w:line="240" w:lineRule="auto"/>
        <w:rPr>
          <w:color w:val="17365D" w:themeColor="text2" w:themeShade="BF"/>
          <w:sz w:val="22"/>
          <w:szCs w:val="22"/>
          <w:lang w:val="en-US"/>
        </w:rPr>
      </w:pPr>
      <w:r w:rsidRPr="00596E35">
        <w:rPr>
          <w:color w:val="17365D" w:themeColor="text2" w:themeShade="BF"/>
          <w:sz w:val="22"/>
          <w:szCs w:val="22"/>
          <w:lang w:val="en-US"/>
        </w:rPr>
        <w:t>Rigorous selection of our partners and service providers</w:t>
      </w:r>
    </w:p>
    <w:p w14:paraId="115C2D29" w14:textId="11CC0A74" w:rsidR="005B03A6" w:rsidRPr="00596E35" w:rsidRDefault="00596E35" w:rsidP="00596E35">
      <w:pPr>
        <w:pStyle w:val="Paragraphedeliste"/>
        <w:numPr>
          <w:ilvl w:val="0"/>
          <w:numId w:val="18"/>
        </w:numPr>
        <w:spacing w:line="240" w:lineRule="auto"/>
        <w:rPr>
          <w:color w:val="000000"/>
          <w:sz w:val="22"/>
          <w:szCs w:val="22"/>
          <w:lang w:val="en-US"/>
        </w:rPr>
      </w:pPr>
      <w:proofErr w:type="spellStart"/>
      <w:r w:rsidRPr="00596E35">
        <w:rPr>
          <w:color w:val="17365D" w:themeColor="text2" w:themeShade="BF"/>
          <w:sz w:val="22"/>
          <w:szCs w:val="22"/>
          <w:lang w:val="en-US"/>
        </w:rPr>
        <w:t>Personalised</w:t>
      </w:r>
      <w:proofErr w:type="spellEnd"/>
      <w:r w:rsidRPr="00596E35">
        <w:rPr>
          <w:color w:val="17365D" w:themeColor="text2" w:themeShade="BF"/>
          <w:sz w:val="22"/>
          <w:szCs w:val="22"/>
          <w:lang w:val="en-US"/>
        </w:rPr>
        <w:t xml:space="preserve"> follow-up from your first contact to your return home</w:t>
      </w:r>
    </w:p>
    <w:p w14:paraId="5854B4E2" w14:textId="77777777" w:rsidR="00B32974" w:rsidRPr="00596E35" w:rsidRDefault="00B32974" w:rsidP="00B32974">
      <w:pPr>
        <w:pStyle w:val="Paragraphedeliste"/>
        <w:pBdr>
          <w:top w:val="nil"/>
          <w:left w:val="nil"/>
          <w:bottom w:val="nil"/>
          <w:right w:val="nil"/>
          <w:between w:val="nil"/>
        </w:pBdr>
        <w:spacing w:line="240" w:lineRule="auto"/>
        <w:ind w:left="1440" w:firstLine="0"/>
        <w:rPr>
          <w:color w:val="000000"/>
          <w:sz w:val="22"/>
          <w:szCs w:val="22"/>
          <w:lang w:val="en-US"/>
        </w:rPr>
      </w:pPr>
    </w:p>
    <w:p w14:paraId="33237447" w14:textId="77777777" w:rsidR="00596E35" w:rsidRPr="00596E35" w:rsidRDefault="00FC7903" w:rsidP="00596E35">
      <w:pPr>
        <w:spacing w:line="240" w:lineRule="auto"/>
        <w:ind w:left="360" w:firstLine="0"/>
        <w:rPr>
          <w:color w:val="17365D" w:themeColor="text2" w:themeShade="BF"/>
          <w:sz w:val="22"/>
          <w:szCs w:val="22"/>
          <w:lang w:val="en-US"/>
        </w:rPr>
      </w:pPr>
      <w:r w:rsidRPr="00596E35">
        <w:rPr>
          <w:rFonts w:ascii="Wingdings 2" w:eastAsia="Wingdings 2" w:hAnsi="Wingdings 2" w:cs="Wingdings 2"/>
          <w:color w:val="17365D" w:themeColor="text2" w:themeShade="BF"/>
          <w:sz w:val="36"/>
          <w:szCs w:val="36"/>
        </w:rPr>
        <w:t></w:t>
      </w:r>
      <w:r w:rsidR="00796C44" w:rsidRPr="00596E35">
        <w:rPr>
          <w:rFonts w:ascii="Wingdings 2" w:eastAsia="Wingdings 2" w:hAnsi="Wingdings 2" w:cs="Wingdings 2"/>
          <w:color w:val="17365D" w:themeColor="text2" w:themeShade="BF"/>
          <w:sz w:val="36"/>
          <w:szCs w:val="36"/>
        </w:rPr>
        <w:t xml:space="preserve"> </w:t>
      </w:r>
      <w:r w:rsidR="00596E35" w:rsidRPr="00596E35">
        <w:rPr>
          <w:b/>
          <w:bCs/>
          <w:color w:val="2E74B5"/>
          <w:sz w:val="22"/>
          <w:szCs w:val="22"/>
          <w:lang w:val="en-US"/>
        </w:rPr>
        <w:t>Fair prices</w:t>
      </w:r>
    </w:p>
    <w:p w14:paraId="19C43DB5" w14:textId="5F2E2231" w:rsidR="00B32974" w:rsidRPr="00596E35" w:rsidRDefault="00596E35" w:rsidP="00596E35">
      <w:pPr>
        <w:pStyle w:val="Paragraphedeliste"/>
        <w:numPr>
          <w:ilvl w:val="0"/>
          <w:numId w:val="19"/>
        </w:numPr>
        <w:spacing w:line="240" w:lineRule="auto"/>
        <w:rPr>
          <w:color w:val="17365D" w:themeColor="text2" w:themeShade="BF"/>
          <w:sz w:val="22"/>
          <w:szCs w:val="22"/>
          <w:lang w:val="en-US"/>
        </w:rPr>
      </w:pPr>
      <w:r w:rsidRPr="00596E35">
        <w:rPr>
          <w:color w:val="17365D" w:themeColor="text2" w:themeShade="BF"/>
          <w:sz w:val="22"/>
          <w:szCs w:val="22"/>
          <w:lang w:val="en-US"/>
        </w:rPr>
        <w:t>Prices without intermediaries that directly benefit local service providers</w:t>
      </w:r>
    </w:p>
    <w:p w14:paraId="5D3A3638" w14:textId="77777777" w:rsidR="00596E35" w:rsidRPr="00596E35" w:rsidRDefault="00596E35" w:rsidP="00596E35">
      <w:pPr>
        <w:spacing w:line="240" w:lineRule="auto"/>
        <w:ind w:left="360" w:firstLine="0"/>
        <w:rPr>
          <w:color w:val="000000"/>
          <w:sz w:val="22"/>
          <w:szCs w:val="22"/>
          <w:lang w:val="en-US"/>
        </w:rPr>
      </w:pPr>
    </w:p>
    <w:p w14:paraId="21946DA6" w14:textId="77777777" w:rsidR="00596E35" w:rsidRPr="00596E35" w:rsidRDefault="00FC7903" w:rsidP="00596E35">
      <w:pPr>
        <w:spacing w:line="240" w:lineRule="auto"/>
        <w:ind w:left="360" w:firstLine="0"/>
        <w:rPr>
          <w:b/>
          <w:bCs/>
          <w:color w:val="2E74B5"/>
          <w:sz w:val="22"/>
          <w:szCs w:val="22"/>
          <w:lang w:val="en-US"/>
        </w:rPr>
      </w:pPr>
      <w:r w:rsidRPr="00596E35">
        <w:rPr>
          <w:rFonts w:ascii="Wingdings 2" w:eastAsia="Wingdings 2" w:hAnsi="Wingdings 2" w:cs="Wingdings 2"/>
          <w:color w:val="17365D" w:themeColor="text2" w:themeShade="BF"/>
          <w:sz w:val="36"/>
          <w:szCs w:val="36"/>
        </w:rPr>
        <w:t></w:t>
      </w:r>
      <w:r w:rsidR="00796C44" w:rsidRPr="00596E35">
        <w:rPr>
          <w:rFonts w:ascii="Wingdings 2" w:eastAsia="Wingdings 2" w:hAnsi="Wingdings 2" w:cs="Wingdings 2"/>
          <w:color w:val="17365D" w:themeColor="text2" w:themeShade="BF"/>
          <w:sz w:val="22"/>
          <w:szCs w:val="22"/>
        </w:rPr>
        <w:t xml:space="preserve"> </w:t>
      </w:r>
      <w:r w:rsidR="00596E35" w:rsidRPr="00596E35">
        <w:rPr>
          <w:b/>
          <w:bCs/>
          <w:color w:val="2E74B5"/>
          <w:sz w:val="22"/>
          <w:szCs w:val="22"/>
          <w:lang w:val="en-US"/>
        </w:rPr>
        <w:t>English-speaking welcome</w:t>
      </w:r>
    </w:p>
    <w:p w14:paraId="0432501F" w14:textId="23D21F99" w:rsidR="00B32974" w:rsidRPr="00596E35" w:rsidRDefault="00596E35" w:rsidP="00596E35">
      <w:pPr>
        <w:pStyle w:val="Paragraphedeliste"/>
        <w:numPr>
          <w:ilvl w:val="0"/>
          <w:numId w:val="19"/>
        </w:numPr>
        <w:spacing w:line="240" w:lineRule="auto"/>
        <w:rPr>
          <w:color w:val="17365D" w:themeColor="text2" w:themeShade="BF"/>
          <w:sz w:val="22"/>
          <w:szCs w:val="22"/>
          <w:lang w:val="en-US"/>
        </w:rPr>
      </w:pPr>
      <w:r w:rsidRPr="00596E35">
        <w:rPr>
          <w:color w:val="17365D" w:themeColor="text2" w:themeShade="BF"/>
          <w:sz w:val="22"/>
          <w:szCs w:val="22"/>
          <w:lang w:val="en-US"/>
        </w:rPr>
        <w:t>You will always be greeted by a</w:t>
      </w:r>
      <w:r w:rsidRPr="00596E35">
        <w:rPr>
          <w:color w:val="17365D" w:themeColor="text2" w:themeShade="BF"/>
          <w:sz w:val="22"/>
          <w:szCs w:val="22"/>
          <w:lang w:val="en-US"/>
        </w:rPr>
        <w:t>n English</w:t>
      </w:r>
      <w:r w:rsidRPr="00596E35">
        <w:rPr>
          <w:color w:val="17365D" w:themeColor="text2" w:themeShade="BF"/>
          <w:sz w:val="22"/>
          <w:szCs w:val="22"/>
          <w:lang w:val="en-US"/>
        </w:rPr>
        <w:t>-speaking guide or receptionist at the airport gates, so that you arrive feeling completely at ease. The tour will be debriefed at your own pace.</w:t>
      </w:r>
    </w:p>
    <w:p w14:paraId="12B0E4CC" w14:textId="77777777" w:rsidR="00596E35" w:rsidRPr="00596E35" w:rsidRDefault="00596E35" w:rsidP="00596E35">
      <w:pPr>
        <w:spacing w:line="240" w:lineRule="auto"/>
        <w:ind w:left="360" w:firstLine="0"/>
        <w:rPr>
          <w:color w:val="000000"/>
          <w:sz w:val="22"/>
          <w:szCs w:val="22"/>
          <w:lang w:val="en-US"/>
        </w:rPr>
      </w:pPr>
    </w:p>
    <w:p w14:paraId="750868A7" w14:textId="77777777" w:rsidR="00596E35" w:rsidRPr="00596E35" w:rsidRDefault="00FC7903" w:rsidP="00596E35">
      <w:pPr>
        <w:spacing w:line="240" w:lineRule="auto"/>
        <w:ind w:left="360" w:firstLine="0"/>
        <w:rPr>
          <w:color w:val="17365D" w:themeColor="text2" w:themeShade="BF"/>
          <w:sz w:val="22"/>
          <w:szCs w:val="22"/>
          <w:lang w:val="en-US"/>
        </w:rPr>
      </w:pPr>
      <w:r w:rsidRPr="00596E35">
        <w:rPr>
          <w:rFonts w:ascii="Wingdings 2" w:eastAsia="Wingdings 2" w:hAnsi="Wingdings 2" w:cs="Wingdings 2"/>
          <w:color w:val="17365D" w:themeColor="text2" w:themeShade="BF"/>
          <w:sz w:val="36"/>
          <w:szCs w:val="36"/>
        </w:rPr>
        <w:t></w:t>
      </w:r>
      <w:r w:rsidR="00796C44" w:rsidRPr="00596E35">
        <w:rPr>
          <w:rFonts w:ascii="Wingdings 2" w:eastAsia="Wingdings 2" w:hAnsi="Wingdings 2" w:cs="Wingdings 2"/>
          <w:color w:val="17365D" w:themeColor="text2" w:themeShade="BF"/>
          <w:sz w:val="36"/>
          <w:szCs w:val="36"/>
        </w:rPr>
        <w:t xml:space="preserve"> </w:t>
      </w:r>
      <w:r w:rsidR="00596E35" w:rsidRPr="00596E35">
        <w:rPr>
          <w:b/>
          <w:bCs/>
          <w:color w:val="2E74B5"/>
          <w:sz w:val="22"/>
          <w:szCs w:val="22"/>
          <w:lang w:val="en-US"/>
        </w:rPr>
        <w:t>Putting people at the heart of our trips</w:t>
      </w:r>
    </w:p>
    <w:p w14:paraId="259DDABF" w14:textId="7708D9D3" w:rsidR="00B32974" w:rsidRPr="00596E35" w:rsidRDefault="00596E35" w:rsidP="00596E35">
      <w:pPr>
        <w:pStyle w:val="Paragraphedeliste"/>
        <w:numPr>
          <w:ilvl w:val="0"/>
          <w:numId w:val="19"/>
        </w:numPr>
        <w:spacing w:line="240" w:lineRule="auto"/>
        <w:rPr>
          <w:color w:val="17365D" w:themeColor="text2" w:themeShade="BF"/>
          <w:sz w:val="22"/>
          <w:szCs w:val="22"/>
          <w:lang w:val="en-US"/>
        </w:rPr>
      </w:pPr>
      <w:r w:rsidRPr="00596E35">
        <w:rPr>
          <w:color w:val="17365D" w:themeColor="text2" w:themeShade="BF"/>
          <w:sz w:val="22"/>
          <w:szCs w:val="22"/>
          <w:lang w:val="en-US"/>
        </w:rPr>
        <w:t>We offer you trips on a human scale, authentic, with charming lodges far from the big tourist structures.</w:t>
      </w:r>
    </w:p>
    <w:p w14:paraId="480858E3" w14:textId="77777777" w:rsidR="00596E35" w:rsidRPr="00596E35" w:rsidRDefault="00596E35" w:rsidP="00596E35">
      <w:pPr>
        <w:spacing w:line="240" w:lineRule="auto"/>
        <w:ind w:left="360" w:firstLine="0"/>
        <w:rPr>
          <w:color w:val="000000"/>
          <w:sz w:val="22"/>
          <w:szCs w:val="22"/>
          <w:lang w:val="en-US"/>
        </w:rPr>
      </w:pPr>
    </w:p>
    <w:p w14:paraId="5798228D" w14:textId="77777777" w:rsidR="00596E35" w:rsidRPr="00596E35" w:rsidRDefault="00FC7903" w:rsidP="00596E35">
      <w:pPr>
        <w:spacing w:line="240" w:lineRule="auto"/>
        <w:ind w:left="360" w:firstLine="0"/>
        <w:rPr>
          <w:color w:val="17365D" w:themeColor="text2" w:themeShade="BF"/>
          <w:sz w:val="22"/>
          <w:szCs w:val="22"/>
          <w:lang w:val="en-US"/>
        </w:rPr>
      </w:pPr>
      <w:r w:rsidRPr="00596E35">
        <w:rPr>
          <w:rFonts w:ascii="Wingdings 2" w:eastAsia="Wingdings 2" w:hAnsi="Wingdings 2" w:cs="Wingdings 2"/>
          <w:color w:val="17365D" w:themeColor="text2" w:themeShade="BF"/>
          <w:sz w:val="36"/>
          <w:szCs w:val="36"/>
        </w:rPr>
        <w:t></w:t>
      </w:r>
      <w:r w:rsidR="00796C44" w:rsidRPr="00596E35">
        <w:rPr>
          <w:rFonts w:ascii="Wingdings 2" w:eastAsia="Wingdings 2" w:hAnsi="Wingdings 2" w:cs="Wingdings 2"/>
          <w:color w:val="17365D" w:themeColor="text2" w:themeShade="BF"/>
          <w:sz w:val="36"/>
          <w:szCs w:val="36"/>
        </w:rPr>
        <w:t xml:space="preserve"> </w:t>
      </w:r>
      <w:r w:rsidR="00596E35" w:rsidRPr="00596E35">
        <w:rPr>
          <w:b/>
          <w:bCs/>
          <w:color w:val="2E74B5"/>
          <w:sz w:val="22"/>
          <w:szCs w:val="22"/>
          <w:lang w:val="en-US"/>
        </w:rPr>
        <w:t>24/7 assistance</w:t>
      </w:r>
    </w:p>
    <w:p w14:paraId="566C8ADE" w14:textId="75FB8353" w:rsidR="00B32974" w:rsidRPr="00596E35" w:rsidRDefault="00596E35" w:rsidP="00596E35">
      <w:pPr>
        <w:pStyle w:val="Paragraphedeliste"/>
        <w:numPr>
          <w:ilvl w:val="0"/>
          <w:numId w:val="19"/>
        </w:numPr>
        <w:spacing w:line="240" w:lineRule="auto"/>
        <w:rPr>
          <w:color w:val="17365D" w:themeColor="text2" w:themeShade="BF"/>
          <w:sz w:val="22"/>
          <w:szCs w:val="22"/>
          <w:lang w:val="en-US"/>
        </w:rPr>
      </w:pPr>
      <w:r w:rsidRPr="00596E35">
        <w:rPr>
          <w:color w:val="17365D" w:themeColor="text2" w:themeShade="BF"/>
          <w:sz w:val="22"/>
          <w:szCs w:val="22"/>
          <w:lang w:val="en-US"/>
        </w:rPr>
        <w:t>We ensure the peace of mind of your trip with a dedicated telephone line.</w:t>
      </w:r>
    </w:p>
    <w:p w14:paraId="503EF882" w14:textId="77777777" w:rsidR="00596E35" w:rsidRPr="00596E35" w:rsidRDefault="00596E35" w:rsidP="00596E35">
      <w:pPr>
        <w:spacing w:line="240" w:lineRule="auto"/>
        <w:ind w:left="360" w:firstLine="0"/>
        <w:rPr>
          <w:color w:val="000000"/>
          <w:sz w:val="22"/>
          <w:szCs w:val="22"/>
          <w:lang w:val="en-US"/>
        </w:rPr>
      </w:pPr>
    </w:p>
    <w:p w14:paraId="18D2A7FE" w14:textId="77777777" w:rsidR="00596E35" w:rsidRPr="00596E35" w:rsidRDefault="00FC7903" w:rsidP="00596E35">
      <w:pPr>
        <w:spacing w:line="240" w:lineRule="auto"/>
        <w:ind w:left="360" w:firstLine="0"/>
        <w:rPr>
          <w:color w:val="17365D" w:themeColor="text2" w:themeShade="BF"/>
          <w:sz w:val="22"/>
          <w:szCs w:val="22"/>
          <w:lang w:val="en-US"/>
        </w:rPr>
      </w:pPr>
      <w:r w:rsidRPr="00596E35">
        <w:rPr>
          <w:rFonts w:ascii="Wingdings 2" w:eastAsia="Wingdings 2" w:hAnsi="Wingdings 2" w:cs="Wingdings 2"/>
          <w:color w:val="17365D" w:themeColor="text2" w:themeShade="BF"/>
          <w:sz w:val="36"/>
          <w:szCs w:val="36"/>
        </w:rPr>
        <w:t></w:t>
      </w:r>
      <w:r w:rsidR="00796C44" w:rsidRPr="00596E35">
        <w:rPr>
          <w:rFonts w:ascii="Wingdings 2" w:eastAsia="Wingdings 2" w:hAnsi="Wingdings 2" w:cs="Wingdings 2"/>
          <w:color w:val="17365D" w:themeColor="text2" w:themeShade="BF"/>
          <w:sz w:val="22"/>
          <w:szCs w:val="22"/>
        </w:rPr>
        <w:t xml:space="preserve"> </w:t>
      </w:r>
      <w:r w:rsidR="00596E35" w:rsidRPr="00596E35">
        <w:rPr>
          <w:b/>
          <w:bCs/>
          <w:color w:val="2E74B5"/>
          <w:sz w:val="22"/>
          <w:szCs w:val="22"/>
          <w:lang w:val="en-US"/>
        </w:rPr>
        <w:t>Eco-responsible travel</w:t>
      </w:r>
    </w:p>
    <w:p w14:paraId="648371E5" w14:textId="2E8B5C2A" w:rsidR="00596E35" w:rsidRPr="00596E35" w:rsidRDefault="00596E35" w:rsidP="00596E35">
      <w:pPr>
        <w:pStyle w:val="Paragraphedeliste"/>
        <w:numPr>
          <w:ilvl w:val="0"/>
          <w:numId w:val="19"/>
        </w:numPr>
        <w:spacing w:line="240" w:lineRule="auto"/>
        <w:rPr>
          <w:color w:val="17365D" w:themeColor="text2" w:themeShade="BF"/>
          <w:sz w:val="22"/>
          <w:szCs w:val="22"/>
          <w:lang w:val="en-US"/>
        </w:rPr>
      </w:pPr>
      <w:r w:rsidRPr="00596E35">
        <w:rPr>
          <w:color w:val="17365D" w:themeColor="text2" w:themeShade="BF"/>
          <w:sz w:val="22"/>
          <w:szCs w:val="22"/>
          <w:lang w:val="en-US"/>
        </w:rPr>
        <w:t>We are part of the coveted CST (</w:t>
      </w:r>
      <w:proofErr w:type="spellStart"/>
      <w:r w:rsidRPr="00596E35">
        <w:rPr>
          <w:color w:val="17365D" w:themeColor="text2" w:themeShade="BF"/>
          <w:sz w:val="22"/>
          <w:szCs w:val="22"/>
          <w:lang w:val="en-US"/>
        </w:rPr>
        <w:t>Certificado</w:t>
      </w:r>
      <w:proofErr w:type="spellEnd"/>
      <w:r w:rsidRPr="00596E35">
        <w:rPr>
          <w:color w:val="17365D" w:themeColor="text2" w:themeShade="BF"/>
          <w:sz w:val="22"/>
          <w:szCs w:val="22"/>
          <w:lang w:val="en-US"/>
        </w:rPr>
        <w:t xml:space="preserve"> de </w:t>
      </w:r>
      <w:proofErr w:type="spellStart"/>
      <w:r w:rsidRPr="00596E35">
        <w:rPr>
          <w:color w:val="17365D" w:themeColor="text2" w:themeShade="BF"/>
          <w:sz w:val="22"/>
          <w:szCs w:val="22"/>
          <w:lang w:val="en-US"/>
        </w:rPr>
        <w:t>Sostenibilidad</w:t>
      </w:r>
      <w:proofErr w:type="spellEnd"/>
      <w:r w:rsidRPr="00596E35">
        <w:rPr>
          <w:color w:val="17365D" w:themeColor="text2" w:themeShade="BF"/>
          <w:sz w:val="22"/>
          <w:szCs w:val="22"/>
          <w:lang w:val="en-US"/>
        </w:rPr>
        <w:t xml:space="preserve"> </w:t>
      </w:r>
      <w:proofErr w:type="spellStart"/>
      <w:r w:rsidRPr="00596E35">
        <w:rPr>
          <w:color w:val="17365D" w:themeColor="text2" w:themeShade="BF"/>
          <w:sz w:val="22"/>
          <w:szCs w:val="22"/>
          <w:lang w:val="en-US"/>
        </w:rPr>
        <w:t>Turistica</w:t>
      </w:r>
      <w:proofErr w:type="spellEnd"/>
      <w:r w:rsidRPr="00596E35">
        <w:rPr>
          <w:color w:val="17365D" w:themeColor="text2" w:themeShade="BF"/>
          <w:sz w:val="22"/>
          <w:szCs w:val="22"/>
          <w:lang w:val="en-US"/>
        </w:rPr>
        <w:t xml:space="preserve">) label, which proves our daily commitment to sustainable, green tourism. </w:t>
      </w:r>
    </w:p>
    <w:p w14:paraId="324D1304" w14:textId="5A72C269" w:rsidR="00596E35" w:rsidRPr="00596E35" w:rsidRDefault="00596E35" w:rsidP="00596E35">
      <w:pPr>
        <w:pStyle w:val="Paragraphedeliste"/>
        <w:numPr>
          <w:ilvl w:val="0"/>
          <w:numId w:val="19"/>
        </w:numPr>
        <w:spacing w:line="240" w:lineRule="auto"/>
        <w:rPr>
          <w:color w:val="17365D" w:themeColor="text2" w:themeShade="BF"/>
          <w:sz w:val="22"/>
          <w:szCs w:val="22"/>
          <w:lang w:val="en-US"/>
        </w:rPr>
      </w:pPr>
      <w:r w:rsidRPr="00596E35">
        <w:rPr>
          <w:color w:val="17365D" w:themeColor="text2" w:themeShade="BF"/>
          <w:sz w:val="22"/>
          <w:szCs w:val="22"/>
          <w:lang w:val="en-US"/>
        </w:rPr>
        <w:t xml:space="preserve">Your trip helps local people. Last year, 35 families benefited from tourism development projects and advice in the Boca </w:t>
      </w:r>
      <w:proofErr w:type="spellStart"/>
      <w:r w:rsidRPr="00596E35">
        <w:rPr>
          <w:color w:val="17365D" w:themeColor="text2" w:themeShade="BF"/>
          <w:sz w:val="22"/>
          <w:szCs w:val="22"/>
          <w:lang w:val="en-US"/>
        </w:rPr>
        <w:t>Tapada</w:t>
      </w:r>
      <w:proofErr w:type="spellEnd"/>
      <w:r w:rsidRPr="00596E35">
        <w:rPr>
          <w:color w:val="17365D" w:themeColor="text2" w:themeShade="BF"/>
          <w:sz w:val="22"/>
          <w:szCs w:val="22"/>
          <w:lang w:val="en-US"/>
        </w:rPr>
        <w:t xml:space="preserve"> area in north-east Costa Rica (Project 2016-2023: Rural Life Costa Rica).</w:t>
      </w:r>
    </w:p>
    <w:p w14:paraId="00304594" w14:textId="77777777" w:rsidR="00596E35" w:rsidRDefault="00596E35" w:rsidP="00596E35">
      <w:pPr>
        <w:spacing w:line="240" w:lineRule="auto"/>
        <w:ind w:left="360" w:firstLine="0"/>
        <w:rPr>
          <w:color w:val="17365D" w:themeColor="text2" w:themeShade="BF"/>
          <w:sz w:val="22"/>
          <w:szCs w:val="22"/>
          <w:lang w:val="en-US"/>
        </w:rPr>
      </w:pPr>
    </w:p>
    <w:p w14:paraId="672A4FC4" w14:textId="77777777" w:rsidR="00596E35" w:rsidRDefault="00596E35" w:rsidP="00596E35">
      <w:pPr>
        <w:spacing w:line="240" w:lineRule="auto"/>
        <w:ind w:left="360" w:firstLine="0"/>
        <w:rPr>
          <w:color w:val="17365D" w:themeColor="text2" w:themeShade="BF"/>
          <w:sz w:val="22"/>
          <w:szCs w:val="22"/>
          <w:lang w:val="en-US"/>
        </w:rPr>
      </w:pPr>
    </w:p>
    <w:p w14:paraId="6D321EF9" w14:textId="77777777" w:rsidR="00596E35" w:rsidRDefault="00596E35" w:rsidP="00596E35">
      <w:pPr>
        <w:spacing w:line="240" w:lineRule="auto"/>
        <w:ind w:left="360" w:firstLine="0"/>
        <w:rPr>
          <w:color w:val="17365D" w:themeColor="text2" w:themeShade="BF"/>
          <w:sz w:val="22"/>
          <w:szCs w:val="22"/>
          <w:lang w:val="en-US"/>
        </w:rPr>
      </w:pPr>
    </w:p>
    <w:p w14:paraId="4EC23CE6" w14:textId="3EE60A2D" w:rsidR="005B03A6" w:rsidRPr="00596E35" w:rsidRDefault="00596E35">
      <w:pPr>
        <w:spacing w:before="65" w:line="240" w:lineRule="auto"/>
        <w:ind w:left="128"/>
        <w:rPr>
          <w:b/>
          <w:color w:val="66B359"/>
          <w:sz w:val="30"/>
          <w:szCs w:val="30"/>
          <w:lang w:val="en-US"/>
        </w:rPr>
      </w:pPr>
      <w:r w:rsidRPr="00596E35">
        <w:rPr>
          <w:rFonts w:ascii="Bemio" w:eastAsia="Bemio" w:hAnsi="Bemio" w:cs="Bemio"/>
          <w:b/>
          <w:color w:val="00B0F0"/>
          <w:sz w:val="48"/>
          <w:szCs w:val="48"/>
          <w:lang w:val="en-US"/>
        </w:rPr>
        <w:lastRenderedPageBreak/>
        <w:t>INCLUDED/NOT INCLUDED</w:t>
      </w:r>
    </w:p>
    <w:p w14:paraId="0CA73454" w14:textId="3F5B96F7" w:rsidR="005B03A6" w:rsidRPr="00596E35" w:rsidRDefault="00596E35">
      <w:pPr>
        <w:spacing w:before="65" w:line="240" w:lineRule="auto"/>
        <w:ind w:left="128"/>
        <w:rPr>
          <w:b/>
          <w:color w:val="66B359"/>
          <w:sz w:val="30"/>
          <w:szCs w:val="30"/>
          <w:lang w:val="en-US"/>
        </w:rPr>
      </w:pPr>
      <w:r w:rsidRPr="00596E35">
        <w:rPr>
          <w:b/>
          <w:color w:val="66B359"/>
          <w:sz w:val="30"/>
          <w:szCs w:val="30"/>
          <w:lang w:val="en-US"/>
        </w:rPr>
        <w:t>The price includes</w:t>
      </w:r>
      <w:r w:rsidR="00F36D77" w:rsidRPr="00596E35">
        <w:rPr>
          <w:b/>
          <w:color w:val="66B359"/>
          <w:sz w:val="30"/>
          <w:szCs w:val="30"/>
          <w:lang w:val="en-US"/>
        </w:rPr>
        <w:t>:</w:t>
      </w:r>
    </w:p>
    <w:p w14:paraId="441CF25C" w14:textId="28B02E74" w:rsidR="00596E35" w:rsidRPr="00C80E32" w:rsidRDefault="00596E35" w:rsidP="00C80E32">
      <w:pPr>
        <w:pStyle w:val="Paragraphedeliste"/>
        <w:numPr>
          <w:ilvl w:val="0"/>
          <w:numId w:val="20"/>
        </w:numPr>
        <w:spacing w:before="65" w:line="240" w:lineRule="auto"/>
        <w:rPr>
          <w:lang w:val="en-US"/>
        </w:rPr>
      </w:pPr>
      <w:r w:rsidRPr="00C80E32">
        <w:rPr>
          <w:lang w:val="en-US"/>
        </w:rPr>
        <w:t xml:space="preserve">13 </w:t>
      </w:r>
      <w:proofErr w:type="spellStart"/>
      <w:r w:rsidRPr="00C80E32">
        <w:rPr>
          <w:lang w:val="en-US"/>
        </w:rPr>
        <w:t>nights</w:t>
      </w:r>
      <w:proofErr w:type="spellEnd"/>
      <w:r w:rsidRPr="00C80E32">
        <w:rPr>
          <w:lang w:val="en-US"/>
        </w:rPr>
        <w:t xml:space="preserve"> accommodation in a double room in the superior category hotels indicated, including all hotel taxes. </w:t>
      </w:r>
    </w:p>
    <w:p w14:paraId="7E5F9A5D" w14:textId="50C03D25" w:rsidR="00596E35" w:rsidRPr="00C80E32" w:rsidRDefault="00596E35" w:rsidP="00C80E32">
      <w:pPr>
        <w:pStyle w:val="Paragraphedeliste"/>
        <w:numPr>
          <w:ilvl w:val="0"/>
          <w:numId w:val="20"/>
        </w:numPr>
        <w:spacing w:before="65" w:line="240" w:lineRule="auto"/>
        <w:rPr>
          <w:lang w:val="en-US"/>
        </w:rPr>
      </w:pPr>
      <w:r w:rsidRPr="00C80E32">
        <w:rPr>
          <w:lang w:val="en-US"/>
        </w:rPr>
        <w:t>Car rental (</w:t>
      </w:r>
      <w:proofErr w:type="spellStart"/>
      <w:r w:rsidRPr="00C80E32">
        <w:rPr>
          <w:lang w:val="en-US"/>
        </w:rPr>
        <w:t>Dahiatsu</w:t>
      </w:r>
      <w:proofErr w:type="spellEnd"/>
      <w:r w:rsidRPr="00C80E32">
        <w:rPr>
          <w:lang w:val="en-US"/>
        </w:rPr>
        <w:t xml:space="preserve"> Bego 4*4 or similar) with basic insurance (from D4 to D13), GPS and unlimited mileage.</w:t>
      </w:r>
    </w:p>
    <w:p w14:paraId="582ADD60" w14:textId="77777777" w:rsidR="00C80E32" w:rsidRPr="00C80E32" w:rsidRDefault="00596E35" w:rsidP="00C80E32">
      <w:pPr>
        <w:pStyle w:val="Paragraphedeliste"/>
        <w:numPr>
          <w:ilvl w:val="0"/>
          <w:numId w:val="20"/>
        </w:numPr>
        <w:spacing w:before="65" w:line="240" w:lineRule="auto"/>
        <w:rPr>
          <w:lang w:val="en-US"/>
        </w:rPr>
      </w:pPr>
      <w:r w:rsidRPr="00C80E32">
        <w:rPr>
          <w:lang w:val="en-US"/>
        </w:rPr>
        <w:t xml:space="preserve">All breakfasts + 7 additional meals. </w:t>
      </w:r>
      <w:r w:rsidRPr="00C80E32">
        <w:rPr>
          <w:lang w:val="en-US"/>
        </w:rPr>
        <w:tab/>
      </w:r>
    </w:p>
    <w:p w14:paraId="26FC5037" w14:textId="77777777" w:rsidR="00C80E32" w:rsidRPr="00C80E32" w:rsidRDefault="00596E35" w:rsidP="00C80E32">
      <w:pPr>
        <w:pStyle w:val="Paragraphedeliste"/>
        <w:numPr>
          <w:ilvl w:val="0"/>
          <w:numId w:val="20"/>
        </w:numPr>
        <w:spacing w:before="65" w:line="240" w:lineRule="auto"/>
        <w:rPr>
          <w:lang w:val="en-US"/>
        </w:rPr>
      </w:pPr>
      <w:r w:rsidRPr="00C80E32">
        <w:rPr>
          <w:lang w:val="en-US"/>
        </w:rPr>
        <w:t>All land and sea transfers.</w:t>
      </w:r>
    </w:p>
    <w:p w14:paraId="02811893" w14:textId="08792711" w:rsidR="00C80E32" w:rsidRPr="00C80E32" w:rsidRDefault="00596E35" w:rsidP="00C80E32">
      <w:pPr>
        <w:pStyle w:val="Paragraphedeliste"/>
        <w:numPr>
          <w:ilvl w:val="0"/>
          <w:numId w:val="20"/>
        </w:numPr>
        <w:spacing w:before="65" w:line="240" w:lineRule="auto"/>
        <w:rPr>
          <w:lang w:val="en-US"/>
        </w:rPr>
      </w:pPr>
      <w:r w:rsidRPr="00C80E32">
        <w:rPr>
          <w:lang w:val="en-US"/>
        </w:rPr>
        <w:t xml:space="preserve">Activities planned by the lodge in </w:t>
      </w:r>
      <w:proofErr w:type="spellStart"/>
      <w:r w:rsidRPr="00C80E32">
        <w:rPr>
          <w:lang w:val="en-US"/>
        </w:rPr>
        <w:t>Maquenque</w:t>
      </w:r>
      <w:proofErr w:type="spellEnd"/>
      <w:r w:rsidRPr="00C80E32">
        <w:rPr>
          <w:lang w:val="en-US"/>
        </w:rPr>
        <w:t xml:space="preserve"> (night tour, birdwatching and free use of canoes) with bilingual English/Spanish local guide.</w:t>
      </w:r>
    </w:p>
    <w:p w14:paraId="5CA60DFC" w14:textId="77777777" w:rsidR="00C80E32" w:rsidRPr="00C80E32" w:rsidRDefault="00596E35" w:rsidP="00C80E32">
      <w:pPr>
        <w:pStyle w:val="Paragraphedeliste"/>
        <w:numPr>
          <w:ilvl w:val="0"/>
          <w:numId w:val="20"/>
        </w:numPr>
        <w:spacing w:before="65" w:line="240" w:lineRule="auto"/>
        <w:rPr>
          <w:lang w:val="en-US"/>
        </w:rPr>
      </w:pPr>
      <w:proofErr w:type="spellStart"/>
      <w:r w:rsidRPr="00C80E32">
        <w:rPr>
          <w:lang w:val="en-US"/>
        </w:rPr>
        <w:t>Ratfing</w:t>
      </w:r>
      <w:proofErr w:type="spellEnd"/>
      <w:r w:rsidRPr="00C80E32">
        <w:rPr>
          <w:lang w:val="en-US"/>
        </w:rPr>
        <w:t xml:space="preserve"> at Rio Pacuare category III-IV.</w:t>
      </w:r>
    </w:p>
    <w:p w14:paraId="5B4061FA" w14:textId="77777777" w:rsidR="00C80E32" w:rsidRPr="00C80E32" w:rsidRDefault="00596E35" w:rsidP="00C80E32">
      <w:pPr>
        <w:pStyle w:val="Paragraphedeliste"/>
        <w:numPr>
          <w:ilvl w:val="0"/>
          <w:numId w:val="20"/>
        </w:numPr>
        <w:spacing w:before="65" w:line="240" w:lineRule="auto"/>
        <w:rPr>
          <w:lang w:val="en-US"/>
        </w:rPr>
      </w:pPr>
      <w:r w:rsidRPr="00C80E32">
        <w:rPr>
          <w:lang w:val="en-US"/>
        </w:rPr>
        <w:t>The bilingual English/Spanish local guide for the activities planned by the Rainforest Lodge hotel at the Rio Pacuare.</w:t>
      </w:r>
    </w:p>
    <w:p w14:paraId="13A96F03" w14:textId="77777777" w:rsidR="00C80E32" w:rsidRPr="00C80E32" w:rsidRDefault="00596E35" w:rsidP="00ED5813">
      <w:pPr>
        <w:pStyle w:val="Paragraphedeliste"/>
        <w:numPr>
          <w:ilvl w:val="0"/>
          <w:numId w:val="20"/>
        </w:numPr>
        <w:spacing w:before="65" w:line="240" w:lineRule="auto"/>
        <w:rPr>
          <w:lang w:val="en-US"/>
        </w:rPr>
      </w:pPr>
      <w:r w:rsidRPr="00C80E32">
        <w:rPr>
          <w:lang w:val="en-US"/>
        </w:rPr>
        <w:t xml:space="preserve">Morpho Evasions assistance on site 24 hours a day. </w:t>
      </w:r>
    </w:p>
    <w:p w14:paraId="0006554A" w14:textId="77777777" w:rsidR="002E7963" w:rsidRPr="002E7963" w:rsidRDefault="00596E35" w:rsidP="002E7963">
      <w:pPr>
        <w:pStyle w:val="Paragraphedeliste"/>
        <w:numPr>
          <w:ilvl w:val="0"/>
          <w:numId w:val="20"/>
        </w:numPr>
        <w:spacing w:before="65" w:line="240" w:lineRule="auto"/>
        <w:rPr>
          <w:lang w:val="en-US"/>
        </w:rPr>
      </w:pPr>
      <w:r w:rsidRPr="002E7963">
        <w:rPr>
          <w:lang w:val="en-US"/>
        </w:rPr>
        <w:t>Welcome in</w:t>
      </w:r>
      <w:r w:rsidR="00C80E32" w:rsidRPr="002E7963">
        <w:rPr>
          <w:lang w:val="en-US"/>
        </w:rPr>
        <w:t xml:space="preserve"> English</w:t>
      </w:r>
      <w:r w:rsidRPr="002E7963">
        <w:rPr>
          <w:lang w:val="en-US"/>
        </w:rPr>
        <w:t xml:space="preserve"> at the airport and handover of the route book.</w:t>
      </w:r>
      <w:r w:rsidR="00C80E32" w:rsidRPr="002E7963">
        <w:rPr>
          <w:lang w:val="en-US"/>
        </w:rPr>
        <w:tab/>
      </w:r>
    </w:p>
    <w:p w14:paraId="5E62F070" w14:textId="696C6FB5" w:rsidR="005B03A6" w:rsidRPr="002E7963" w:rsidRDefault="00596E35" w:rsidP="002E7963">
      <w:pPr>
        <w:pStyle w:val="Paragraphedeliste"/>
        <w:spacing w:before="65" w:line="240" w:lineRule="auto"/>
        <w:ind w:left="-2" w:firstLine="0"/>
        <w:rPr>
          <w:b/>
          <w:color w:val="FF572B"/>
          <w:sz w:val="30"/>
          <w:szCs w:val="30"/>
          <w:lang w:val="en-US"/>
        </w:rPr>
      </w:pPr>
      <w:r w:rsidRPr="002E7963">
        <w:rPr>
          <w:lang w:val="en-US"/>
        </w:rPr>
        <w:br/>
      </w:r>
      <w:r w:rsidRPr="002E7963">
        <w:rPr>
          <w:lang w:val="en-US"/>
        </w:rPr>
        <w:br/>
      </w:r>
      <w:r w:rsidRPr="002E7963">
        <w:rPr>
          <w:b/>
          <w:color w:val="FF572B"/>
          <w:sz w:val="30"/>
          <w:szCs w:val="30"/>
          <w:lang w:val="en-US"/>
        </w:rPr>
        <w:t>The price does not include</w:t>
      </w:r>
      <w:r w:rsidR="00F36D77" w:rsidRPr="002E7963">
        <w:rPr>
          <w:b/>
          <w:color w:val="FF572B"/>
          <w:sz w:val="30"/>
          <w:szCs w:val="30"/>
          <w:lang w:val="en-US"/>
        </w:rPr>
        <w:t>:</w:t>
      </w:r>
    </w:p>
    <w:p w14:paraId="052C2A8F" w14:textId="548D61EF" w:rsidR="00C80E32" w:rsidRPr="00C80E32" w:rsidRDefault="00C80E32" w:rsidP="00C80E32">
      <w:pPr>
        <w:pStyle w:val="Paragraphedeliste"/>
        <w:numPr>
          <w:ilvl w:val="0"/>
          <w:numId w:val="20"/>
        </w:numPr>
        <w:spacing w:before="65" w:line="240" w:lineRule="auto"/>
        <w:rPr>
          <w:lang w:val="en-US"/>
        </w:rPr>
      </w:pPr>
      <w:r w:rsidRPr="00C80E32">
        <w:rPr>
          <w:lang w:val="en-US"/>
        </w:rPr>
        <w:t xml:space="preserve">International flights. </w:t>
      </w:r>
    </w:p>
    <w:p w14:paraId="0A695844" w14:textId="57B9B5E9" w:rsidR="00C80E32" w:rsidRPr="00C80E32" w:rsidRDefault="00C80E32" w:rsidP="00C80E32">
      <w:pPr>
        <w:pStyle w:val="Paragraphedeliste"/>
        <w:numPr>
          <w:ilvl w:val="0"/>
          <w:numId w:val="20"/>
        </w:numPr>
        <w:spacing w:before="65" w:line="240" w:lineRule="auto"/>
        <w:rPr>
          <w:lang w:val="en-US"/>
        </w:rPr>
      </w:pPr>
      <w:r w:rsidRPr="00C80E32">
        <w:rPr>
          <w:lang w:val="en-US"/>
        </w:rPr>
        <w:t>Entrances to national parks not indicated as included.</w:t>
      </w:r>
    </w:p>
    <w:p w14:paraId="066BD18B" w14:textId="1C37D2BC" w:rsidR="00C80E32" w:rsidRPr="00C80E32" w:rsidRDefault="00C80E32" w:rsidP="00C80E32">
      <w:pPr>
        <w:pStyle w:val="Paragraphedeliste"/>
        <w:numPr>
          <w:ilvl w:val="0"/>
          <w:numId w:val="20"/>
        </w:numPr>
        <w:spacing w:before="65" w:line="240" w:lineRule="auto"/>
        <w:rPr>
          <w:lang w:val="en-US"/>
        </w:rPr>
      </w:pPr>
      <w:r w:rsidRPr="00C80E32">
        <w:rPr>
          <w:lang w:val="en-US"/>
        </w:rPr>
        <w:t>Meals and drinks not previously mentioned.</w:t>
      </w:r>
    </w:p>
    <w:p w14:paraId="715274BF" w14:textId="17825104" w:rsidR="00C80E32" w:rsidRPr="00C80E32" w:rsidRDefault="00C80E32" w:rsidP="00C80E32">
      <w:pPr>
        <w:pStyle w:val="Paragraphedeliste"/>
        <w:numPr>
          <w:ilvl w:val="0"/>
          <w:numId w:val="20"/>
        </w:numPr>
        <w:spacing w:before="65" w:line="240" w:lineRule="auto"/>
        <w:rPr>
          <w:lang w:val="en-US"/>
        </w:rPr>
      </w:pPr>
      <w:r w:rsidRPr="00C80E32">
        <w:rPr>
          <w:lang w:val="en-US"/>
        </w:rPr>
        <w:t>Personal purchases.</w:t>
      </w:r>
    </w:p>
    <w:p w14:paraId="0355A685" w14:textId="0499580C" w:rsidR="00C80E32" w:rsidRPr="00C80E32" w:rsidRDefault="00C80E32" w:rsidP="00C80E32">
      <w:pPr>
        <w:pStyle w:val="Paragraphedeliste"/>
        <w:numPr>
          <w:ilvl w:val="0"/>
          <w:numId w:val="20"/>
        </w:numPr>
        <w:spacing w:before="65" w:line="240" w:lineRule="auto"/>
        <w:rPr>
          <w:lang w:val="en-US"/>
        </w:rPr>
      </w:pPr>
      <w:r w:rsidRPr="00C80E32">
        <w:rPr>
          <w:lang w:val="en-US"/>
        </w:rPr>
        <w:t>Options (additional activities).</w:t>
      </w:r>
    </w:p>
    <w:p w14:paraId="07E1FBC9" w14:textId="11839497" w:rsidR="00C80E32" w:rsidRPr="00C80E32" w:rsidRDefault="00C80E32" w:rsidP="00C80E32">
      <w:pPr>
        <w:pStyle w:val="Paragraphedeliste"/>
        <w:numPr>
          <w:ilvl w:val="0"/>
          <w:numId w:val="20"/>
        </w:numPr>
        <w:spacing w:before="65" w:line="240" w:lineRule="auto"/>
        <w:rPr>
          <w:lang w:val="en-US"/>
        </w:rPr>
      </w:pPr>
      <w:r w:rsidRPr="00C80E32">
        <w:rPr>
          <w:lang w:val="en-US"/>
        </w:rPr>
        <w:t>Petrol.</w:t>
      </w:r>
    </w:p>
    <w:p w14:paraId="56331F5C" w14:textId="04F79232" w:rsidR="008C2F37" w:rsidRPr="00C80E32" w:rsidRDefault="00C80E32" w:rsidP="00C80E32">
      <w:pPr>
        <w:pStyle w:val="Paragraphedeliste"/>
        <w:numPr>
          <w:ilvl w:val="0"/>
          <w:numId w:val="20"/>
        </w:numPr>
        <w:spacing w:before="65" w:line="240" w:lineRule="auto"/>
        <w:rPr>
          <w:lang w:val="en-US"/>
        </w:rPr>
      </w:pPr>
      <w:r w:rsidRPr="00C80E32">
        <w:rPr>
          <w:lang w:val="en-US"/>
        </w:rPr>
        <w:t>Any tips.</w:t>
      </w:r>
    </w:p>
    <w:p w14:paraId="0246ECDC" w14:textId="77777777" w:rsidR="005B03A6" w:rsidRDefault="005B03A6" w:rsidP="008C2F37">
      <w:pPr>
        <w:spacing w:before="65" w:line="240" w:lineRule="auto"/>
        <w:ind w:left="128"/>
        <w:jc w:val="left"/>
        <w:rPr>
          <w:sz w:val="22"/>
          <w:szCs w:val="22"/>
        </w:rPr>
      </w:pPr>
    </w:p>
    <w:sectPr w:rsidR="005B03A6" w:rsidSect="00806040">
      <w:pgSz w:w="12240" w:h="15840" w:code="1"/>
      <w:pgMar w:top="1417" w:right="849" w:bottom="1135" w:left="1417" w:header="708" w:footer="708"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Droid Sans">
    <w:panose1 w:val="020B06060308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dot HTF-M16-">
    <w:panose1 w:val="00000000000000000000"/>
    <w:charset w:val="00"/>
    <w:family w:val="modern"/>
    <w:notTrueType/>
    <w:pitch w:val="variable"/>
    <w:sig w:usb0="A00000AF" w:usb1="50000048" w:usb2="00000000" w:usb3="00000000" w:csb0="00000111" w:csb1="00000000"/>
  </w:font>
  <w:font w:name="Wingdings 2">
    <w:panose1 w:val="05020102010507070707"/>
    <w:charset w:val="02"/>
    <w:family w:val="roman"/>
    <w:pitch w:val="variable"/>
    <w:sig w:usb0="00000000" w:usb1="10000000" w:usb2="00000000" w:usb3="00000000" w:csb0="80000000" w:csb1="00000000"/>
  </w:font>
  <w:font w:name="Bemio">
    <w:panose1 w:val="02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047C"/>
    <w:multiLevelType w:val="hybridMultilevel"/>
    <w:tmpl w:val="56B6F33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E05159A"/>
    <w:multiLevelType w:val="hybridMultilevel"/>
    <w:tmpl w:val="CC2E8248"/>
    <w:lvl w:ilvl="0" w:tplc="040C0001">
      <w:start w:val="1"/>
      <w:numFmt w:val="bullet"/>
      <w:lvlText w:val=""/>
      <w:lvlJc w:val="left"/>
      <w:pPr>
        <w:ind w:left="358" w:hanging="360"/>
      </w:pPr>
      <w:rPr>
        <w:rFonts w:ascii="Symbol" w:hAnsi="Symbol"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2" w15:restartNumberingAfterBreak="0">
    <w:nsid w:val="0EA049FC"/>
    <w:multiLevelType w:val="hybridMultilevel"/>
    <w:tmpl w:val="0E32E46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FE44526"/>
    <w:multiLevelType w:val="hybridMultilevel"/>
    <w:tmpl w:val="1C2E7D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C62BF5"/>
    <w:multiLevelType w:val="hybridMultilevel"/>
    <w:tmpl w:val="F8B03CE6"/>
    <w:lvl w:ilvl="0" w:tplc="FFFFFFFF">
      <w:start w:val="1"/>
      <w:numFmt w:val="decimal"/>
      <w:lvlText w:val="%1."/>
      <w:lvlJc w:val="left"/>
      <w:pPr>
        <w:ind w:left="1080" w:hanging="720"/>
      </w:pPr>
      <w:rPr>
        <w:rFonts w:ascii="Century Gothic" w:eastAsia="Century Gothic" w:hAnsi="Century Gothic" w:cs="Century Gothic" w:hint="default"/>
        <w:color w:val="2E74B5"/>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3D2E68"/>
    <w:multiLevelType w:val="hybridMultilevel"/>
    <w:tmpl w:val="24427B16"/>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361036E7"/>
    <w:multiLevelType w:val="hybridMultilevel"/>
    <w:tmpl w:val="851AC3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6B452B6"/>
    <w:multiLevelType w:val="hybridMultilevel"/>
    <w:tmpl w:val="F8B03CE6"/>
    <w:lvl w:ilvl="0" w:tplc="2CFAD556">
      <w:start w:val="1"/>
      <w:numFmt w:val="decimal"/>
      <w:lvlText w:val="%1."/>
      <w:lvlJc w:val="left"/>
      <w:pPr>
        <w:ind w:left="1080" w:hanging="720"/>
      </w:pPr>
      <w:rPr>
        <w:rFonts w:ascii="Century Gothic" w:eastAsia="Century Gothic" w:hAnsi="Century Gothic" w:cs="Century Gothic" w:hint="default"/>
        <w:color w:val="2E74B5"/>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B9B5C74"/>
    <w:multiLevelType w:val="multilevel"/>
    <w:tmpl w:val="3C4CBF2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430F69A4"/>
    <w:multiLevelType w:val="hybridMultilevel"/>
    <w:tmpl w:val="E47AA58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3EB5A8E"/>
    <w:multiLevelType w:val="multilevel"/>
    <w:tmpl w:val="973A0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697899"/>
    <w:multiLevelType w:val="hybridMultilevel"/>
    <w:tmpl w:val="A268F8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4DA7FE9"/>
    <w:multiLevelType w:val="hybridMultilevel"/>
    <w:tmpl w:val="49A6D7FE"/>
    <w:lvl w:ilvl="0" w:tplc="05BC3E44">
      <w:numFmt w:val="bullet"/>
      <w:lvlText w:val="-"/>
      <w:lvlJc w:val="left"/>
      <w:pPr>
        <w:ind w:left="1494" w:hanging="360"/>
      </w:pPr>
      <w:rPr>
        <w:rFonts w:ascii="Century Gothic" w:eastAsia="Century Gothic" w:hAnsi="Century Gothic" w:cs="Century Gothic"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5EE6621B"/>
    <w:multiLevelType w:val="hybridMultilevel"/>
    <w:tmpl w:val="EAAC583C"/>
    <w:lvl w:ilvl="0" w:tplc="1B44863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D7E4EC0"/>
    <w:multiLevelType w:val="hybridMultilevel"/>
    <w:tmpl w:val="D3341C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EE92AB6"/>
    <w:multiLevelType w:val="multilevel"/>
    <w:tmpl w:val="75549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1CB507A"/>
    <w:multiLevelType w:val="hybridMultilevel"/>
    <w:tmpl w:val="1214E5D6"/>
    <w:lvl w:ilvl="0" w:tplc="0D90C124">
      <w:start w:val="3"/>
      <w:numFmt w:val="bullet"/>
      <w:lvlText w:val="-"/>
      <w:lvlJc w:val="left"/>
      <w:pPr>
        <w:ind w:left="720" w:hanging="360"/>
      </w:pPr>
      <w:rPr>
        <w:rFonts w:ascii="Century Gothic" w:eastAsia="Century Gothic" w:hAnsi="Century Gothic" w:cs="Century Goth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0E7F72"/>
    <w:multiLevelType w:val="hybridMultilevel"/>
    <w:tmpl w:val="2AB00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D0494C"/>
    <w:multiLevelType w:val="hybridMultilevel"/>
    <w:tmpl w:val="6ED0A18A"/>
    <w:lvl w:ilvl="0" w:tplc="05BC3E44">
      <w:numFmt w:val="bullet"/>
      <w:lvlText w:val="-"/>
      <w:lvlJc w:val="left"/>
      <w:pPr>
        <w:ind w:left="2628" w:hanging="360"/>
      </w:pPr>
      <w:rPr>
        <w:rFonts w:ascii="Century Gothic" w:eastAsia="Century Gothic" w:hAnsi="Century Gothic" w:cs="Century Gothic"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792E3552"/>
    <w:multiLevelType w:val="hybridMultilevel"/>
    <w:tmpl w:val="AC46928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16cid:durableId="2072382176">
    <w:abstractNumId w:val="15"/>
  </w:num>
  <w:num w:numId="2" w16cid:durableId="466362305">
    <w:abstractNumId w:val="10"/>
  </w:num>
  <w:num w:numId="3" w16cid:durableId="151681090">
    <w:abstractNumId w:val="8"/>
  </w:num>
  <w:num w:numId="4" w16cid:durableId="173695124">
    <w:abstractNumId w:val="3"/>
  </w:num>
  <w:num w:numId="5" w16cid:durableId="544416029">
    <w:abstractNumId w:val="11"/>
  </w:num>
  <w:num w:numId="6" w16cid:durableId="916208410">
    <w:abstractNumId w:val="2"/>
  </w:num>
  <w:num w:numId="7" w16cid:durableId="1185443731">
    <w:abstractNumId w:val="9"/>
  </w:num>
  <w:num w:numId="8" w16cid:durableId="369378101">
    <w:abstractNumId w:val="7"/>
  </w:num>
  <w:num w:numId="9" w16cid:durableId="512838154">
    <w:abstractNumId w:val="4"/>
  </w:num>
  <w:num w:numId="10" w16cid:durableId="1687517235">
    <w:abstractNumId w:val="16"/>
  </w:num>
  <w:num w:numId="11" w16cid:durableId="217016013">
    <w:abstractNumId w:val="13"/>
  </w:num>
  <w:num w:numId="12" w16cid:durableId="421992359">
    <w:abstractNumId w:val="5"/>
  </w:num>
  <w:num w:numId="13" w16cid:durableId="316617167">
    <w:abstractNumId w:val="12"/>
  </w:num>
  <w:num w:numId="14" w16cid:durableId="1524173657">
    <w:abstractNumId w:val="18"/>
  </w:num>
  <w:num w:numId="15" w16cid:durableId="1284770248">
    <w:abstractNumId w:val="19"/>
  </w:num>
  <w:num w:numId="16" w16cid:durableId="1791632475">
    <w:abstractNumId w:val="14"/>
  </w:num>
  <w:num w:numId="17" w16cid:durableId="461459003">
    <w:abstractNumId w:val="17"/>
  </w:num>
  <w:num w:numId="18" w16cid:durableId="232932409">
    <w:abstractNumId w:val="0"/>
  </w:num>
  <w:num w:numId="19" w16cid:durableId="635643316">
    <w:abstractNumId w:val="6"/>
  </w:num>
  <w:num w:numId="20" w16cid:durableId="205531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A6"/>
    <w:rsid w:val="00024D54"/>
    <w:rsid w:val="000C05AC"/>
    <w:rsid w:val="000D7979"/>
    <w:rsid w:val="002266D6"/>
    <w:rsid w:val="00250C79"/>
    <w:rsid w:val="0029139B"/>
    <w:rsid w:val="002C25DC"/>
    <w:rsid w:val="002E7963"/>
    <w:rsid w:val="0034591C"/>
    <w:rsid w:val="003E24AF"/>
    <w:rsid w:val="003F241E"/>
    <w:rsid w:val="00400017"/>
    <w:rsid w:val="0042289B"/>
    <w:rsid w:val="0048406B"/>
    <w:rsid w:val="004D2BC0"/>
    <w:rsid w:val="00507256"/>
    <w:rsid w:val="00550320"/>
    <w:rsid w:val="00564687"/>
    <w:rsid w:val="00596E35"/>
    <w:rsid w:val="005B03A6"/>
    <w:rsid w:val="005B6473"/>
    <w:rsid w:val="005F3077"/>
    <w:rsid w:val="00627091"/>
    <w:rsid w:val="00697EE8"/>
    <w:rsid w:val="006B7AD4"/>
    <w:rsid w:val="006D768F"/>
    <w:rsid w:val="00703CF4"/>
    <w:rsid w:val="00766B6F"/>
    <w:rsid w:val="00796C44"/>
    <w:rsid w:val="00806040"/>
    <w:rsid w:val="00812FED"/>
    <w:rsid w:val="00860494"/>
    <w:rsid w:val="008B46AB"/>
    <w:rsid w:val="008C2F37"/>
    <w:rsid w:val="008F5CCE"/>
    <w:rsid w:val="00934786"/>
    <w:rsid w:val="00935410"/>
    <w:rsid w:val="0097288D"/>
    <w:rsid w:val="009A0719"/>
    <w:rsid w:val="00A07FC4"/>
    <w:rsid w:val="00A1752E"/>
    <w:rsid w:val="00A246AB"/>
    <w:rsid w:val="00A25309"/>
    <w:rsid w:val="00A460F0"/>
    <w:rsid w:val="00A60F22"/>
    <w:rsid w:val="00A861A1"/>
    <w:rsid w:val="00AC3B29"/>
    <w:rsid w:val="00B01B42"/>
    <w:rsid w:val="00B12683"/>
    <w:rsid w:val="00B16CC8"/>
    <w:rsid w:val="00B32974"/>
    <w:rsid w:val="00B33F77"/>
    <w:rsid w:val="00B513EA"/>
    <w:rsid w:val="00B610D5"/>
    <w:rsid w:val="00B73614"/>
    <w:rsid w:val="00B839C4"/>
    <w:rsid w:val="00C03ACC"/>
    <w:rsid w:val="00C227AC"/>
    <w:rsid w:val="00C80E32"/>
    <w:rsid w:val="00D903BF"/>
    <w:rsid w:val="00E25C92"/>
    <w:rsid w:val="00EC794F"/>
    <w:rsid w:val="00F1051B"/>
    <w:rsid w:val="00F15B7E"/>
    <w:rsid w:val="00F36D77"/>
    <w:rsid w:val="00FA3780"/>
    <w:rsid w:val="00FC7903"/>
    <w:rsid w:val="00FD68B4"/>
    <w:rsid w:val="00FE200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46BE"/>
  <w15:docId w15:val="{1CDA79EC-089B-45E2-8A3B-B38A15C7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7AD4"/>
    <w:pPr>
      <w:spacing w:line="259" w:lineRule="auto"/>
      <w:ind w:left="720" w:hanging="360"/>
      <w:jc w:val="both"/>
    </w:pPr>
  </w:style>
  <w:style w:type="paragraph" w:styleId="Titre1">
    <w:name w:val="heading 1"/>
    <w:basedOn w:val="Normal"/>
    <w:next w:val="Normal"/>
    <w:rsid w:val="006B7AD4"/>
    <w:pPr>
      <w:keepNext/>
      <w:keepLines/>
      <w:outlineLvl w:val="0"/>
    </w:pPr>
    <w:rPr>
      <w:rFonts w:ascii="Calibri" w:eastAsia="Calibri" w:hAnsi="Calibri" w:cs="Calibri"/>
      <w:color w:val="2E75B5"/>
      <w:sz w:val="32"/>
      <w:szCs w:val="32"/>
    </w:rPr>
  </w:style>
  <w:style w:type="paragraph" w:styleId="Titre2">
    <w:name w:val="heading 2"/>
    <w:basedOn w:val="Normal"/>
    <w:next w:val="Normal"/>
    <w:rsid w:val="006B7AD4"/>
    <w:pPr>
      <w:keepNext/>
      <w:keepLines/>
      <w:spacing w:before="200"/>
      <w:outlineLvl w:val="1"/>
    </w:pPr>
    <w:rPr>
      <w:rFonts w:ascii="Calibri" w:eastAsia="Calibri" w:hAnsi="Calibri" w:cs="Calibri"/>
      <w:b/>
      <w:color w:val="5B9BD5"/>
      <w:sz w:val="26"/>
      <w:szCs w:val="26"/>
    </w:rPr>
  </w:style>
  <w:style w:type="paragraph" w:styleId="Titre3">
    <w:name w:val="heading 3"/>
    <w:basedOn w:val="Normal"/>
    <w:next w:val="Normal"/>
    <w:rsid w:val="006B7AD4"/>
    <w:pPr>
      <w:widowControl w:val="0"/>
      <w:spacing w:before="62" w:line="240" w:lineRule="auto"/>
      <w:ind w:left="128"/>
      <w:jc w:val="left"/>
      <w:outlineLvl w:val="2"/>
    </w:pPr>
    <w:rPr>
      <w:rFonts w:ascii="Droid Sans" w:eastAsia="Droid Sans" w:hAnsi="Droid Sans" w:cs="Droid Sans"/>
      <w:b/>
      <w:sz w:val="29"/>
      <w:szCs w:val="29"/>
    </w:rPr>
  </w:style>
  <w:style w:type="paragraph" w:styleId="Titre4">
    <w:name w:val="heading 4"/>
    <w:basedOn w:val="Normal"/>
    <w:next w:val="Normal"/>
    <w:rsid w:val="006B7AD4"/>
    <w:pPr>
      <w:keepNext/>
      <w:keepLines/>
      <w:spacing w:before="240" w:after="40"/>
      <w:outlineLvl w:val="3"/>
    </w:pPr>
    <w:rPr>
      <w:b/>
      <w:sz w:val="24"/>
      <w:szCs w:val="24"/>
    </w:rPr>
  </w:style>
  <w:style w:type="paragraph" w:styleId="Titre5">
    <w:name w:val="heading 5"/>
    <w:basedOn w:val="Normal"/>
    <w:next w:val="Normal"/>
    <w:rsid w:val="006B7AD4"/>
    <w:pPr>
      <w:keepNext/>
      <w:keepLines/>
      <w:spacing w:before="220" w:after="40"/>
      <w:outlineLvl w:val="4"/>
    </w:pPr>
    <w:rPr>
      <w:b/>
      <w:sz w:val="22"/>
      <w:szCs w:val="22"/>
    </w:rPr>
  </w:style>
  <w:style w:type="paragraph" w:styleId="Titre6">
    <w:name w:val="heading 6"/>
    <w:basedOn w:val="Normal"/>
    <w:next w:val="Normal"/>
    <w:rsid w:val="006B7AD4"/>
    <w:pPr>
      <w:keepNext/>
      <w:keepLines/>
      <w:spacing w:before="200" w:after="40"/>
      <w:outlineLvl w:val="5"/>
    </w:pPr>
    <w:rPr>
      <w:b/>
    </w:rPr>
  </w:style>
  <w:style w:type="paragraph" w:styleId="Titre7">
    <w:name w:val="heading 7"/>
    <w:basedOn w:val="Normal"/>
    <w:next w:val="Normal"/>
    <w:link w:val="Titre7Car"/>
    <w:uiPriority w:val="9"/>
    <w:unhideWhenUsed/>
    <w:qFormat/>
    <w:rsid w:val="00812FED"/>
    <w:pPr>
      <w:keepNext/>
      <w:spacing w:line="240" w:lineRule="auto"/>
      <w:ind w:left="0" w:firstLine="0"/>
      <w:jc w:val="left"/>
      <w:outlineLvl w:val="6"/>
    </w:pPr>
    <w:rPr>
      <w:b/>
      <w:bCs/>
      <w:color w:val="2E74B5"/>
      <w:sz w:val="22"/>
      <w:szCs w:val="22"/>
    </w:rPr>
  </w:style>
  <w:style w:type="paragraph" w:styleId="Titre8">
    <w:name w:val="heading 8"/>
    <w:basedOn w:val="Normal"/>
    <w:next w:val="Normal"/>
    <w:link w:val="Titre8Car"/>
    <w:uiPriority w:val="9"/>
    <w:unhideWhenUsed/>
    <w:qFormat/>
    <w:rsid w:val="00812FED"/>
    <w:pPr>
      <w:keepNext/>
      <w:spacing w:before="240" w:line="240" w:lineRule="auto"/>
      <w:ind w:left="0" w:firstLine="0"/>
      <w:outlineLvl w:val="7"/>
    </w:pPr>
    <w:rPr>
      <w:b/>
      <w:bCs/>
      <w:color w:val="2E74B5"/>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rsid w:val="006B7AD4"/>
    <w:pPr>
      <w:spacing w:line="259" w:lineRule="auto"/>
      <w:ind w:left="720" w:hanging="360"/>
      <w:jc w:val="both"/>
    </w:pPr>
    <w:tblPr>
      <w:tblCellMar>
        <w:top w:w="0" w:type="dxa"/>
        <w:left w:w="0" w:type="dxa"/>
        <w:bottom w:w="0" w:type="dxa"/>
        <w:right w:w="0" w:type="dxa"/>
      </w:tblCellMar>
    </w:tblPr>
  </w:style>
  <w:style w:type="paragraph" w:styleId="Titre">
    <w:name w:val="Title"/>
    <w:basedOn w:val="Normal"/>
    <w:next w:val="Normal"/>
    <w:rsid w:val="006B7AD4"/>
    <w:pPr>
      <w:keepNext/>
      <w:keepLines/>
      <w:spacing w:before="480" w:after="120"/>
    </w:pPr>
    <w:rPr>
      <w:b/>
      <w:sz w:val="72"/>
      <w:szCs w:val="72"/>
    </w:rPr>
  </w:style>
  <w:style w:type="paragraph" w:styleId="Sous-titre">
    <w:name w:val="Subtitle"/>
    <w:basedOn w:val="Normal"/>
    <w:next w:val="Normal"/>
    <w:rsid w:val="006B7AD4"/>
    <w:pPr>
      <w:keepNext/>
      <w:keepLines/>
      <w:spacing w:before="360" w:after="80"/>
    </w:pPr>
    <w:rPr>
      <w:rFonts w:ascii="Georgia" w:eastAsia="Georgia" w:hAnsi="Georgia" w:cs="Georgia"/>
      <w:i/>
      <w:color w:val="666666"/>
      <w:sz w:val="48"/>
      <w:szCs w:val="48"/>
    </w:rPr>
  </w:style>
  <w:style w:type="table" w:customStyle="1" w:styleId="a">
    <w:basedOn w:val="TableNormal1"/>
    <w:rsid w:val="006B7AD4"/>
    <w:pPr>
      <w:spacing w:before="40" w:after="160" w:line="288" w:lineRule="auto"/>
      <w:jc w:val="left"/>
    </w:pPr>
    <w:rPr>
      <w:color w:val="595959"/>
    </w:rPr>
    <w:tblPr>
      <w:tblStyleRowBandSize w:val="1"/>
      <w:tblStyleColBandSize w:val="1"/>
      <w:tblCellMar>
        <w:top w:w="144" w:type="dxa"/>
        <w:bottom w:w="144" w:type="dxa"/>
      </w:tblCellMar>
    </w:tblPr>
  </w:style>
  <w:style w:type="paragraph" w:styleId="NormalWeb">
    <w:name w:val="Normal (Web)"/>
    <w:basedOn w:val="Normal"/>
    <w:uiPriority w:val="99"/>
    <w:semiHidden/>
    <w:unhideWhenUsed/>
    <w:rsid w:val="005B6473"/>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250C79"/>
    <w:pPr>
      <w:spacing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250C79"/>
    <w:rPr>
      <w:rFonts w:ascii="Tahoma" w:hAnsi="Tahoma" w:cs="Tahoma"/>
      <w:sz w:val="16"/>
      <w:szCs w:val="16"/>
    </w:rPr>
  </w:style>
  <w:style w:type="paragraph" w:customStyle="1" w:styleId="center">
    <w:name w:val="center"/>
    <w:basedOn w:val="Normal"/>
    <w:rsid w:val="00A07FC4"/>
    <w:pPr>
      <w:spacing w:after="20" w:line="240" w:lineRule="auto"/>
      <w:ind w:left="0" w:firstLine="0"/>
      <w:jc w:val="center"/>
    </w:pPr>
    <w:rPr>
      <w:rFonts w:ascii="Arial" w:eastAsia="Arial" w:hAnsi="Arial" w:cs="Arial"/>
      <w:lang w:val="en-US"/>
    </w:rPr>
  </w:style>
  <w:style w:type="character" w:customStyle="1" w:styleId="bold">
    <w:name w:val="bold"/>
    <w:rsid w:val="00A07FC4"/>
    <w:rPr>
      <w:rFonts w:ascii="Century Gothic" w:eastAsia="Century Gothic" w:hAnsi="Century Gothic" w:cs="Century Gothic"/>
      <w:b/>
      <w:bCs/>
      <w:sz w:val="22"/>
      <w:szCs w:val="22"/>
    </w:rPr>
  </w:style>
  <w:style w:type="character" w:customStyle="1" w:styleId="basic">
    <w:name w:val="basic"/>
    <w:rsid w:val="00A07FC4"/>
    <w:rPr>
      <w:rFonts w:ascii="Century Gothic" w:eastAsia="Century Gothic" w:hAnsi="Century Gothic" w:cs="Century Gothic"/>
      <w:sz w:val="22"/>
      <w:szCs w:val="22"/>
    </w:rPr>
  </w:style>
  <w:style w:type="paragraph" w:customStyle="1" w:styleId="left">
    <w:name w:val="left"/>
    <w:basedOn w:val="Normal"/>
    <w:rsid w:val="00A07FC4"/>
    <w:pPr>
      <w:spacing w:after="20" w:line="240" w:lineRule="auto"/>
      <w:ind w:left="0" w:firstLine="0"/>
      <w:jc w:val="left"/>
    </w:pPr>
    <w:rPr>
      <w:rFonts w:ascii="Arial" w:eastAsia="Arial" w:hAnsi="Arial" w:cs="Arial"/>
      <w:lang w:val="en-US"/>
    </w:rPr>
  </w:style>
  <w:style w:type="character" w:customStyle="1" w:styleId="customFirstRow">
    <w:name w:val="customFirstRow"/>
    <w:rsid w:val="00A07FC4"/>
    <w:rPr>
      <w:rFonts w:ascii="Century Gothic" w:eastAsia="Century Gothic" w:hAnsi="Century Gothic" w:cs="Century Gothic"/>
      <w:b/>
      <w:bCs/>
      <w:sz w:val="24"/>
      <w:szCs w:val="24"/>
    </w:rPr>
  </w:style>
  <w:style w:type="character" w:customStyle="1" w:styleId="basicRow">
    <w:name w:val="basicRow"/>
    <w:rsid w:val="00A07FC4"/>
    <w:rPr>
      <w:rFonts w:ascii="Century Gothic" w:eastAsia="Century Gothic" w:hAnsi="Century Gothic" w:cs="Century Gothic"/>
      <w:sz w:val="20"/>
      <w:szCs w:val="20"/>
    </w:rPr>
  </w:style>
  <w:style w:type="character" w:customStyle="1" w:styleId="titleFont">
    <w:name w:val="titleFont"/>
    <w:rsid w:val="00A07FC4"/>
    <w:rPr>
      <w:rFonts w:ascii="Century Gothic" w:eastAsia="Century Gothic" w:hAnsi="Century Gothic" w:cs="Century Gothic"/>
      <w:sz w:val="44"/>
      <w:szCs w:val="44"/>
    </w:rPr>
  </w:style>
  <w:style w:type="paragraph" w:customStyle="1" w:styleId="generalStyle">
    <w:name w:val="generalStyle"/>
    <w:basedOn w:val="Normal"/>
    <w:rsid w:val="00A07FC4"/>
    <w:pPr>
      <w:spacing w:after="160"/>
      <w:ind w:left="0" w:firstLine="0"/>
      <w:jc w:val="center"/>
    </w:pPr>
    <w:rPr>
      <w:rFonts w:ascii="Arial" w:eastAsia="Arial" w:hAnsi="Arial" w:cs="Arial"/>
      <w:lang w:val="en-US"/>
    </w:rPr>
  </w:style>
  <w:style w:type="table" w:customStyle="1" w:styleId="myTable">
    <w:name w:val="myTable"/>
    <w:uiPriority w:val="99"/>
    <w:rsid w:val="00A07FC4"/>
    <w:pPr>
      <w:spacing w:after="160" w:line="259" w:lineRule="auto"/>
    </w:pPr>
    <w:rPr>
      <w:rFonts w:ascii="Arial" w:eastAsia="Arial" w:hAnsi="Arial" w:cs="Arial"/>
      <w:lang w:val="en-US"/>
    </w:rPr>
    <w:tblPr>
      <w:tblBorders>
        <w:top w:val="single" w:sz="6" w:space="0" w:color="006699"/>
        <w:left w:val="single" w:sz="6" w:space="0" w:color="006699"/>
        <w:bottom w:val="single" w:sz="6" w:space="0" w:color="006699"/>
        <w:right w:val="single" w:sz="6" w:space="0" w:color="006699"/>
        <w:insideH w:val="single" w:sz="6" w:space="0" w:color="006699"/>
        <w:insideV w:val="single" w:sz="6" w:space="0" w:color="006699"/>
      </w:tblBorders>
      <w:tblCellMar>
        <w:top w:w="50" w:type="dxa"/>
        <w:left w:w="50" w:type="dxa"/>
        <w:bottom w:w="50" w:type="dxa"/>
        <w:right w:w="50" w:type="dxa"/>
      </w:tblCellMar>
    </w:tblPr>
  </w:style>
  <w:style w:type="paragraph" w:styleId="Paragraphedeliste">
    <w:name w:val="List Paragraph"/>
    <w:basedOn w:val="Normal"/>
    <w:uiPriority w:val="34"/>
    <w:qFormat/>
    <w:rsid w:val="0048406B"/>
    <w:pPr>
      <w:contextualSpacing/>
    </w:pPr>
  </w:style>
  <w:style w:type="character" w:styleId="Lienhypertexte">
    <w:name w:val="Hyperlink"/>
    <w:basedOn w:val="Policepardfaut"/>
    <w:uiPriority w:val="99"/>
    <w:unhideWhenUsed/>
    <w:rsid w:val="00A1752E"/>
    <w:rPr>
      <w:color w:val="0000FF" w:themeColor="hyperlink"/>
      <w:u w:val="single"/>
    </w:rPr>
  </w:style>
  <w:style w:type="character" w:styleId="Mentionnonrsolue">
    <w:name w:val="Unresolved Mention"/>
    <w:basedOn w:val="Policepardfaut"/>
    <w:uiPriority w:val="99"/>
    <w:semiHidden/>
    <w:unhideWhenUsed/>
    <w:rsid w:val="00A1752E"/>
    <w:rPr>
      <w:color w:val="605E5C"/>
      <w:shd w:val="clear" w:color="auto" w:fill="E1DFDD"/>
    </w:rPr>
  </w:style>
  <w:style w:type="character" w:customStyle="1" w:styleId="Titre7Car">
    <w:name w:val="Titre 7 Car"/>
    <w:basedOn w:val="Policepardfaut"/>
    <w:link w:val="Titre7"/>
    <w:uiPriority w:val="9"/>
    <w:rsid w:val="00812FED"/>
    <w:rPr>
      <w:b/>
      <w:bCs/>
      <w:color w:val="2E74B5"/>
      <w:sz w:val="22"/>
      <w:szCs w:val="22"/>
    </w:rPr>
  </w:style>
  <w:style w:type="character" w:customStyle="1" w:styleId="Titre8Car">
    <w:name w:val="Titre 8 Car"/>
    <w:basedOn w:val="Policepardfaut"/>
    <w:link w:val="Titre8"/>
    <w:uiPriority w:val="9"/>
    <w:rsid w:val="00812FED"/>
    <w:rPr>
      <w:b/>
      <w:bCs/>
      <w:color w:val="2E74B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5074">
      <w:bodyDiv w:val="1"/>
      <w:marLeft w:val="0"/>
      <w:marRight w:val="0"/>
      <w:marTop w:val="0"/>
      <w:marBottom w:val="0"/>
      <w:divBdr>
        <w:top w:val="none" w:sz="0" w:space="0" w:color="auto"/>
        <w:left w:val="none" w:sz="0" w:space="0" w:color="auto"/>
        <w:bottom w:val="none" w:sz="0" w:space="0" w:color="auto"/>
        <w:right w:val="none" w:sz="0" w:space="0" w:color="auto"/>
      </w:divBdr>
      <w:divsChild>
        <w:div w:id="1394161765">
          <w:marLeft w:val="0"/>
          <w:marRight w:val="0"/>
          <w:marTop w:val="0"/>
          <w:marBottom w:val="0"/>
          <w:divBdr>
            <w:top w:val="none" w:sz="0" w:space="0" w:color="auto"/>
            <w:left w:val="none" w:sz="0" w:space="0" w:color="auto"/>
            <w:bottom w:val="none" w:sz="0" w:space="0" w:color="auto"/>
            <w:right w:val="none" w:sz="0" w:space="0" w:color="auto"/>
          </w:divBdr>
        </w:div>
      </w:divsChild>
    </w:div>
    <w:div w:id="1625388087">
      <w:bodyDiv w:val="1"/>
      <w:marLeft w:val="0"/>
      <w:marRight w:val="0"/>
      <w:marTop w:val="0"/>
      <w:marBottom w:val="0"/>
      <w:divBdr>
        <w:top w:val="none" w:sz="0" w:space="0" w:color="auto"/>
        <w:left w:val="none" w:sz="0" w:space="0" w:color="auto"/>
        <w:bottom w:val="none" w:sz="0" w:space="0" w:color="auto"/>
        <w:right w:val="none" w:sz="0" w:space="0" w:color="auto"/>
      </w:divBdr>
    </w:div>
    <w:div w:id="2044211477">
      <w:bodyDiv w:val="1"/>
      <w:marLeft w:val="0"/>
      <w:marRight w:val="0"/>
      <w:marTop w:val="0"/>
      <w:marBottom w:val="0"/>
      <w:divBdr>
        <w:top w:val="none" w:sz="0" w:space="0" w:color="auto"/>
        <w:left w:val="none" w:sz="0" w:space="0" w:color="auto"/>
        <w:bottom w:val="none" w:sz="0" w:space="0" w:color="auto"/>
        <w:right w:val="none" w:sz="0" w:space="0" w:color="auto"/>
      </w:divBdr>
    </w:div>
    <w:div w:id="2139755137">
      <w:bodyDiv w:val="1"/>
      <w:marLeft w:val="0"/>
      <w:marRight w:val="0"/>
      <w:marTop w:val="0"/>
      <w:marBottom w:val="0"/>
      <w:divBdr>
        <w:top w:val="none" w:sz="0" w:space="0" w:color="auto"/>
        <w:left w:val="none" w:sz="0" w:space="0" w:color="auto"/>
        <w:bottom w:val="none" w:sz="0" w:space="0" w:color="auto"/>
        <w:right w:val="none" w:sz="0" w:space="0" w:color="auto"/>
      </w:divBdr>
      <w:divsChild>
        <w:div w:id="261843611">
          <w:marLeft w:val="0"/>
          <w:marRight w:val="0"/>
          <w:marTop w:val="0"/>
          <w:marBottom w:val="0"/>
          <w:divBdr>
            <w:top w:val="none" w:sz="0" w:space="0" w:color="auto"/>
            <w:left w:val="none" w:sz="0" w:space="0" w:color="auto"/>
            <w:bottom w:val="none" w:sz="0" w:space="0" w:color="auto"/>
            <w:right w:val="none" w:sz="0" w:space="0" w:color="auto"/>
          </w:divBdr>
        </w:div>
        <w:div w:id="1828859726">
          <w:marLeft w:val="0"/>
          <w:marRight w:val="0"/>
          <w:marTop w:val="0"/>
          <w:marBottom w:val="0"/>
          <w:divBdr>
            <w:top w:val="none" w:sz="0" w:space="0" w:color="auto"/>
            <w:left w:val="none" w:sz="0" w:space="0" w:color="auto"/>
            <w:bottom w:val="none" w:sz="0" w:space="0" w:color="auto"/>
            <w:right w:val="none" w:sz="0" w:space="0" w:color="auto"/>
          </w:divBdr>
        </w:div>
        <w:div w:id="12961805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D0B84-1445-47E4-B80D-6E2CCA09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1200</Words>
  <Characters>6606</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Mathieu Morpho Evasions</cp:lastModifiedBy>
  <cp:revision>4</cp:revision>
  <dcterms:created xsi:type="dcterms:W3CDTF">2023-11-18T19:51:00Z</dcterms:created>
  <dcterms:modified xsi:type="dcterms:W3CDTF">2023-11-18T20:19:00Z</dcterms:modified>
</cp:coreProperties>
</file>