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8A89B" w14:textId="77777777" w:rsidR="005B03A6" w:rsidRDefault="00F36D77">
      <w:pPr>
        <w:spacing w:line="240" w:lineRule="auto"/>
        <w:jc w:val="center"/>
        <w:rPr>
          <w:rFonts w:ascii="Didot HTF-M16-" w:eastAsia="Didot HTF-M16-" w:hAnsi="Didot HTF-M16-" w:cs="Didot HTF-M16-"/>
          <w:color w:val="2E75B5"/>
          <w:sz w:val="40"/>
          <w:szCs w:val="40"/>
        </w:rPr>
      </w:pPr>
      <w:r>
        <w:rPr>
          <w:rFonts w:ascii="Didot HTF-M16-" w:eastAsia="Didot HTF-M16-" w:hAnsi="Didot HTF-M16-" w:cs="Didot HTF-M16-"/>
          <w:color w:val="843C0B"/>
          <w:sz w:val="144"/>
          <w:szCs w:val="144"/>
        </w:rPr>
        <w:t>Road</w:t>
      </w:r>
      <w:r>
        <w:rPr>
          <w:rFonts w:ascii="Didot HTF-M16-" w:eastAsia="Didot HTF-M16-" w:hAnsi="Didot HTF-M16-" w:cs="Didot HTF-M16-"/>
          <w:color w:val="2E75B5"/>
          <w:sz w:val="144"/>
          <w:szCs w:val="144"/>
        </w:rPr>
        <w:t>book</w:t>
      </w:r>
    </w:p>
    <w:p w14:paraId="0249206C" w14:textId="77777777" w:rsidR="005B03A6" w:rsidRDefault="00F36D77">
      <w:pPr>
        <w:spacing w:line="240" w:lineRule="auto"/>
        <w:jc w:val="center"/>
        <w:rPr>
          <w:rFonts w:ascii="Didot HTF-M16-" w:eastAsia="Didot HTF-M16-" w:hAnsi="Didot HTF-M16-" w:cs="Didot HTF-M16-"/>
          <w:color w:val="2E75B5"/>
          <w:sz w:val="40"/>
          <w:szCs w:val="40"/>
        </w:rPr>
      </w:pPr>
      <w:r>
        <w:rPr>
          <w:rFonts w:ascii="Didot HTF-M16-" w:eastAsia="Didot HTF-M16-" w:hAnsi="Didot HTF-M16-" w:cs="Didot HTF-M16-"/>
          <w:color w:val="2E75B5"/>
          <w:sz w:val="40"/>
          <w:szCs w:val="40"/>
        </w:rPr>
        <w:t>CLIENTS</w:t>
      </w:r>
    </w:p>
    <w:p w14:paraId="4A6D881B" w14:textId="77777777" w:rsidR="00766B6F" w:rsidRDefault="00766B6F">
      <w:pPr>
        <w:spacing w:line="240" w:lineRule="auto"/>
        <w:jc w:val="center"/>
        <w:rPr>
          <w:rFonts w:ascii="Didot HTF-M16-" w:eastAsia="Didot HTF-M16-" w:hAnsi="Didot HTF-M16-" w:cs="Didot HTF-M16-"/>
          <w:noProof/>
          <w:color w:val="2E75B5"/>
          <w:sz w:val="40"/>
          <w:szCs w:val="40"/>
        </w:rPr>
      </w:pPr>
    </w:p>
    <w:p w14:paraId="5AB892FD" w14:textId="77777777" w:rsidR="00934786" w:rsidRDefault="00766B6F" w:rsidP="00934786">
      <w:pPr>
        <w:spacing w:line="240" w:lineRule="auto"/>
        <w:jc w:val="center"/>
      </w:pPr>
      <w:r>
        <w:rPr>
          <w:rFonts w:ascii="Didot HTF-M16-" w:eastAsia="Didot HTF-M16-" w:hAnsi="Didot HTF-M16-" w:cs="Didot HTF-M16-"/>
          <w:noProof/>
          <w:color w:val="2E75B5"/>
          <w:sz w:val="40"/>
          <w:szCs w:val="40"/>
        </w:rPr>
        <w:drawing>
          <wp:anchor distT="0" distB="0" distL="114300" distR="114300" simplePos="0" relativeHeight="251659264" behindDoc="1" locked="0" layoutInCell="1" allowOverlap="1" wp14:anchorId="54E8BBC1" wp14:editId="7F77C13D">
            <wp:simplePos x="0" y="0"/>
            <wp:positionH relativeFrom="column">
              <wp:posOffset>2300605</wp:posOffset>
            </wp:positionH>
            <wp:positionV relativeFrom="paragraph">
              <wp:posOffset>4872355</wp:posOffset>
            </wp:positionV>
            <wp:extent cx="1815873" cy="1396825"/>
            <wp:effectExtent l="0" t="0" r="0" b="0"/>
            <wp:wrapTight wrapText="bothSides">
              <wp:wrapPolygon edited="0">
                <wp:start x="5213" y="0"/>
                <wp:lineTo x="4986" y="14145"/>
                <wp:lineTo x="2720" y="18859"/>
                <wp:lineTo x="2720" y="21217"/>
                <wp:lineTo x="4306" y="21217"/>
                <wp:lineTo x="10879" y="21217"/>
                <wp:lineTo x="19039" y="20038"/>
                <wp:lineTo x="18812" y="18859"/>
                <wp:lineTo x="16092" y="14145"/>
                <wp:lineTo x="16092" y="0"/>
                <wp:lineTo x="5213"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pho evasions costa rica logo.png"/>
                    <pic:cNvPicPr/>
                  </pic:nvPicPr>
                  <pic:blipFill>
                    <a:blip r:embed="rId6">
                      <a:extLst>
                        <a:ext uri="{28A0092B-C50C-407E-A947-70E740481C1C}">
                          <a14:useLocalDpi xmlns:a14="http://schemas.microsoft.com/office/drawing/2010/main" val="0"/>
                        </a:ext>
                      </a:extLst>
                    </a:blip>
                    <a:stretch>
                      <a:fillRect/>
                    </a:stretch>
                  </pic:blipFill>
                  <pic:spPr>
                    <a:xfrm>
                      <a:off x="0" y="0"/>
                      <a:ext cx="1815873" cy="1396825"/>
                    </a:xfrm>
                    <a:prstGeom prst="rect">
                      <a:avLst/>
                    </a:prstGeom>
                  </pic:spPr>
                </pic:pic>
              </a:graphicData>
            </a:graphic>
          </wp:anchor>
        </w:drawing>
      </w:r>
      <w:r>
        <w:rPr>
          <w:rFonts w:ascii="Didot HTF-M16-" w:eastAsia="Didot HTF-M16-" w:hAnsi="Didot HTF-M16-" w:cs="Didot HTF-M16-"/>
          <w:noProof/>
          <w:color w:val="2E75B5"/>
          <w:sz w:val="40"/>
          <w:szCs w:val="40"/>
        </w:rPr>
        <w:drawing>
          <wp:anchor distT="0" distB="0" distL="114300" distR="114300" simplePos="0" relativeHeight="251656192" behindDoc="1" locked="0" layoutInCell="1" allowOverlap="1" wp14:anchorId="303D311B" wp14:editId="7F8E064C">
            <wp:simplePos x="0" y="0"/>
            <wp:positionH relativeFrom="column">
              <wp:posOffset>567055</wp:posOffset>
            </wp:positionH>
            <wp:positionV relativeFrom="paragraph">
              <wp:posOffset>109855</wp:posOffset>
            </wp:positionV>
            <wp:extent cx="5541010" cy="5715000"/>
            <wp:effectExtent l="0" t="0" r="0" b="0"/>
            <wp:wrapTight wrapText="bothSides">
              <wp:wrapPolygon edited="0">
                <wp:start x="0" y="0"/>
                <wp:lineTo x="0" y="21528"/>
                <wp:lineTo x="21536" y="21528"/>
                <wp:lineTo x="21536" y="0"/>
                <wp:lineTo x="0" y="0"/>
              </wp:wrapPolygon>
            </wp:wrapTight>
            <wp:docPr id="1" name="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6928"/>
                    <a:stretch/>
                  </pic:blipFill>
                  <pic:spPr bwMode="auto">
                    <a:xfrm>
                      <a:off x="0" y="0"/>
                      <a:ext cx="5541010" cy="5715000"/>
                    </a:xfrm>
                    <a:prstGeom prst="rect">
                      <a:avLst/>
                    </a:prstGeom>
                    <a:noFill/>
                    <a:ln>
                      <a:noFill/>
                    </a:ln>
                    <a:extLst>
                      <a:ext uri="{53640926-AAD7-44D8-BBD7-CCE9431645EC}">
                        <a14:shadowObscured xmlns:a14="http://schemas.microsoft.com/office/drawing/2010/main"/>
                      </a:ext>
                    </a:extLst>
                  </pic:spPr>
                </pic:pic>
              </a:graphicData>
            </a:graphic>
          </wp:anchor>
        </w:drawing>
      </w:r>
      <w:r w:rsidR="00F36D77">
        <w:br w:type="page"/>
      </w:r>
    </w:p>
    <w:p w14:paraId="57D3C997" w14:textId="19689BFC" w:rsidR="00627091" w:rsidRDefault="00627091" w:rsidP="00934786">
      <w:pPr>
        <w:spacing w:line="240" w:lineRule="auto"/>
        <w:jc w:val="center"/>
        <w:rPr>
          <w:noProof/>
        </w:rPr>
      </w:pPr>
      <w:r>
        <w:rPr>
          <w:noProof/>
        </w:rPr>
        <w:lastRenderedPageBreak/>
        <w:drawing>
          <wp:anchor distT="0" distB="0" distL="0" distR="0" simplePos="0" relativeHeight="251653632" behindDoc="0" locked="1" layoutInCell="1" allowOverlap="0" wp14:anchorId="0AE7855D" wp14:editId="75CF8EAA">
            <wp:simplePos x="0" y="0"/>
            <wp:positionH relativeFrom="page">
              <wp:align>center</wp:align>
            </wp:positionH>
            <wp:positionV relativeFrom="page">
              <wp:posOffset>908050</wp:posOffset>
            </wp:positionV>
            <wp:extent cx="6151880" cy="2372360"/>
            <wp:effectExtent l="0" t="0" r="1270" b="8890"/>
            <wp:wrapSquare wrapText="bothSides"/>
            <wp:docPr id="23" name="image15.jpg" descr="D:\Morpho Evasions\ROADBOOK\NOUVEAU ROAD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D:\Morpho Evasions\ROADBOOK\NOUVEAU ROADBOOK-2.jpg"/>
                    <pic:cNvPicPr>
                      <a:picLocks noChangeAspect="1" noChangeArrowheads="1"/>
                    </pic:cNvPicPr>
                  </pic:nvPicPr>
                  <pic:blipFill rotWithShape="1">
                    <a:blip r:embed="rId8"/>
                    <a:srcRect t="4953" b="17957"/>
                    <a:stretch/>
                  </pic:blipFill>
                  <pic:spPr bwMode="auto">
                    <a:xfrm>
                      <a:off x="0" y="0"/>
                      <a:ext cx="6151880" cy="237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B4DD8" w14:textId="05A46B39" w:rsidR="00934786" w:rsidRDefault="00F36D77" w:rsidP="00934786">
      <w:pPr>
        <w:spacing w:line="240" w:lineRule="auto"/>
        <w:jc w:val="center"/>
        <w:rPr>
          <w:rFonts w:ascii="Droid Sans" w:eastAsia="Bemio" w:hAnsi="Droid Sans" w:cs="Droid Sans"/>
          <w:color w:val="A8D08D"/>
          <w:sz w:val="48"/>
          <w:szCs w:val="48"/>
        </w:rPr>
      </w:pPr>
      <w:r w:rsidRPr="00400017">
        <w:rPr>
          <w:rFonts w:ascii="Droid Sans" w:eastAsia="Wingdings 2" w:hAnsi="Droid Sans" w:cs="Droid Sans"/>
          <w:color w:val="538135"/>
          <w:sz w:val="48"/>
          <w:szCs w:val="48"/>
        </w:rPr>
        <w:t>Comment utiliser votre Roadbook</w:t>
      </w:r>
      <w:r w:rsidRPr="00400017">
        <w:rPr>
          <w:rFonts w:ascii="Droid Sans" w:eastAsia="Bemio" w:hAnsi="Droid Sans" w:cs="Droid Sans"/>
          <w:color w:val="A8D08D"/>
          <w:sz w:val="48"/>
          <w:szCs w:val="48"/>
        </w:rPr>
        <w:t> </w:t>
      </w:r>
    </w:p>
    <w:p w14:paraId="1E44A2D7" w14:textId="77777777" w:rsidR="00934786" w:rsidRPr="00627091" w:rsidRDefault="00934786" w:rsidP="00934786">
      <w:pPr>
        <w:spacing w:line="240" w:lineRule="auto"/>
        <w:jc w:val="center"/>
        <w:rPr>
          <w:rFonts w:ascii="Droid Sans" w:eastAsia="Bemio" w:hAnsi="Droid Sans" w:cs="Droid Sans"/>
          <w:color w:val="A8D08D"/>
          <w:sz w:val="22"/>
          <w:szCs w:val="22"/>
        </w:rPr>
      </w:pPr>
    </w:p>
    <w:p w14:paraId="36E86AE7" w14:textId="0DDB6C72" w:rsidR="005B03A6" w:rsidRPr="00934786" w:rsidRDefault="00F36D77" w:rsidP="00934786">
      <w:pPr>
        <w:pStyle w:val="Paragraphedeliste"/>
        <w:numPr>
          <w:ilvl w:val="0"/>
          <w:numId w:val="8"/>
        </w:numPr>
        <w:spacing w:line="240" w:lineRule="auto"/>
        <w:jc w:val="left"/>
        <w:rPr>
          <w:rFonts w:ascii="Droid Sans" w:eastAsia="Bemio" w:hAnsi="Droid Sans" w:cs="Droid Sans"/>
          <w:b/>
          <w:bCs/>
          <w:color w:val="A8D08D"/>
          <w:sz w:val="48"/>
          <w:szCs w:val="48"/>
        </w:rPr>
      </w:pPr>
      <w:r w:rsidRPr="00934786">
        <w:rPr>
          <w:b/>
          <w:bCs/>
          <w:color w:val="2E74B5"/>
          <w:sz w:val="32"/>
          <w:szCs w:val="32"/>
        </w:rPr>
        <w:t>L’assistance</w:t>
      </w:r>
    </w:p>
    <w:p w14:paraId="50C0CE49" w14:textId="77777777" w:rsidR="005B03A6" w:rsidRPr="00627091" w:rsidRDefault="00F36D77">
      <w:pPr>
        <w:spacing w:before="240" w:line="240" w:lineRule="auto"/>
        <w:ind w:left="0" w:firstLine="0"/>
        <w:rPr>
          <w:sz w:val="22"/>
          <w:szCs w:val="22"/>
        </w:rPr>
      </w:pPr>
      <w:r w:rsidRPr="00627091">
        <w:rPr>
          <w:sz w:val="22"/>
          <w:szCs w:val="22"/>
        </w:rPr>
        <w:t>L’agence s’engage à vous offrir la meilleure des assistances durant votre voyage. Et en français bien sûr ! Nos conseillers sont disponibles 24h/24 et 7j/7. Une question, un doute, un souci ? Nous vous répondons en direct.</w:t>
      </w:r>
    </w:p>
    <w:p w14:paraId="0FB69F03" w14:textId="77777777" w:rsidR="005B03A6" w:rsidRPr="00627091" w:rsidRDefault="00F36D77">
      <w:pPr>
        <w:spacing w:before="240" w:line="240" w:lineRule="auto"/>
        <w:ind w:left="0" w:firstLine="0"/>
        <w:rPr>
          <w:sz w:val="22"/>
          <w:szCs w:val="22"/>
        </w:rPr>
      </w:pPr>
      <w:r w:rsidRPr="00627091">
        <w:rPr>
          <w:sz w:val="22"/>
          <w:szCs w:val="22"/>
        </w:rPr>
        <w:t>Pour communiquer avec nous :</w:t>
      </w:r>
    </w:p>
    <w:p w14:paraId="25295A0E" w14:textId="77777777" w:rsidR="00A460F0" w:rsidRPr="00627091" w:rsidRDefault="00A460F0" w:rsidP="00A460F0">
      <w:pPr>
        <w:spacing w:before="240" w:line="240" w:lineRule="auto"/>
        <w:ind w:left="0" w:firstLine="0"/>
        <w:rPr>
          <w:b/>
          <w:sz w:val="22"/>
          <w:szCs w:val="22"/>
        </w:rPr>
      </w:pPr>
      <w:r w:rsidRPr="00627091">
        <w:rPr>
          <w:sz w:val="22"/>
          <w:szCs w:val="22"/>
        </w:rPr>
        <w:t>- Bureau (8h à 16h / Lundi-vendredi)</w:t>
      </w:r>
    </w:p>
    <w:p w14:paraId="3E709770" w14:textId="49BADA44" w:rsidR="00A460F0" w:rsidRPr="00627091" w:rsidRDefault="00A460F0" w:rsidP="00A460F0">
      <w:pPr>
        <w:spacing w:before="240" w:line="240" w:lineRule="auto"/>
        <w:ind w:left="0" w:firstLine="0"/>
        <w:rPr>
          <w:b/>
          <w:sz w:val="22"/>
          <w:szCs w:val="22"/>
        </w:rPr>
      </w:pPr>
      <w:r w:rsidRPr="00627091">
        <w:rPr>
          <w:sz w:val="22"/>
          <w:szCs w:val="22"/>
        </w:rPr>
        <w:t xml:space="preserve">- Par WhatsApp et téléphone portable d’urgence 24h: </w:t>
      </w:r>
      <w:r w:rsidRPr="00627091">
        <w:rPr>
          <w:b/>
          <w:sz w:val="22"/>
          <w:szCs w:val="22"/>
        </w:rPr>
        <w:t>(506) 88 87-68 32</w:t>
      </w:r>
    </w:p>
    <w:p w14:paraId="38CFAFC1" w14:textId="2086A2C6" w:rsidR="005B03A6" w:rsidRPr="00934786" w:rsidRDefault="00F36D77" w:rsidP="00934786">
      <w:pPr>
        <w:pStyle w:val="Paragraphedeliste"/>
        <w:numPr>
          <w:ilvl w:val="0"/>
          <w:numId w:val="8"/>
        </w:numPr>
        <w:spacing w:before="240" w:line="240" w:lineRule="auto"/>
        <w:rPr>
          <w:b/>
          <w:bCs/>
          <w:color w:val="2E74B5"/>
          <w:sz w:val="32"/>
          <w:szCs w:val="32"/>
        </w:rPr>
      </w:pPr>
      <w:r w:rsidRPr="00934786">
        <w:rPr>
          <w:b/>
          <w:bCs/>
          <w:color w:val="2E74B5"/>
          <w:sz w:val="32"/>
          <w:szCs w:val="32"/>
        </w:rPr>
        <w:t>Le guide d’utilisation</w:t>
      </w:r>
    </w:p>
    <w:p w14:paraId="28EE67B5" w14:textId="77777777" w:rsidR="005B03A6" w:rsidRPr="00627091" w:rsidRDefault="00F36D77">
      <w:pPr>
        <w:spacing w:before="240" w:line="240" w:lineRule="auto"/>
        <w:ind w:left="0" w:firstLine="0"/>
        <w:rPr>
          <w:sz w:val="22"/>
          <w:szCs w:val="22"/>
        </w:rPr>
      </w:pPr>
      <w:r w:rsidRPr="00627091">
        <w:rPr>
          <w:sz w:val="22"/>
          <w:szCs w:val="22"/>
        </w:rPr>
        <w:t>Avant de vous plonger dans ce Roadbook et de commencer votre aventure haute en couleurs, l’équipe Morpho Evasions vous souhaite la bienvenue au Costa Rica !</w:t>
      </w:r>
    </w:p>
    <w:p w14:paraId="5D0D58D4" w14:textId="77777777" w:rsidR="005B03A6" w:rsidRPr="00627091" w:rsidRDefault="00F36D77">
      <w:pPr>
        <w:spacing w:before="240" w:line="240" w:lineRule="auto"/>
        <w:ind w:left="0" w:firstLine="0"/>
        <w:rPr>
          <w:sz w:val="22"/>
          <w:szCs w:val="22"/>
        </w:rPr>
      </w:pPr>
      <w:r w:rsidRPr="00627091">
        <w:rPr>
          <w:sz w:val="22"/>
          <w:szCs w:val="22"/>
        </w:rPr>
        <w:t>Ce Roadbook sera votre guide pour vous épargner de nombreuses incertitudes, doutes et vous aider à profiter au mieux de cette expérience costaricienne.</w:t>
      </w:r>
    </w:p>
    <w:p w14:paraId="0077D81F" w14:textId="31C2311F" w:rsidR="00627091" w:rsidRDefault="00627091" w:rsidP="00627091">
      <w:pPr>
        <w:pStyle w:val="Paragraphedeliste"/>
        <w:numPr>
          <w:ilvl w:val="0"/>
          <w:numId w:val="8"/>
        </w:numPr>
        <w:spacing w:before="240" w:line="240" w:lineRule="auto"/>
        <w:rPr>
          <w:b/>
          <w:bCs/>
          <w:color w:val="2E74B5"/>
          <w:sz w:val="32"/>
          <w:szCs w:val="32"/>
        </w:rPr>
      </w:pPr>
      <w:r w:rsidRPr="00627091">
        <w:rPr>
          <w:b/>
          <w:bCs/>
          <w:color w:val="2E74B5"/>
          <w:sz w:val="32"/>
          <w:szCs w:val="32"/>
        </w:rPr>
        <w:t>L</w:t>
      </w:r>
      <w:r>
        <w:rPr>
          <w:b/>
          <w:bCs/>
          <w:color w:val="2E74B5"/>
          <w:sz w:val="32"/>
          <w:szCs w:val="32"/>
        </w:rPr>
        <w:t>e lexique</w:t>
      </w:r>
    </w:p>
    <w:p w14:paraId="5444402E" w14:textId="77777777" w:rsidR="00627091" w:rsidRDefault="00627091" w:rsidP="00627091">
      <w:pPr>
        <w:pStyle w:val="Paragraphedeliste"/>
        <w:spacing w:before="240" w:line="240" w:lineRule="auto"/>
        <w:ind w:left="1080" w:firstLine="0"/>
        <w:rPr>
          <w:b/>
          <w:bCs/>
          <w:color w:val="2E74B5"/>
          <w:sz w:val="32"/>
          <w:szCs w:val="32"/>
        </w:rPr>
      </w:pPr>
    </w:p>
    <w:p w14:paraId="174131F0" w14:textId="60F69910" w:rsidR="00627091" w:rsidRPr="00627091" w:rsidRDefault="00627091" w:rsidP="00627091">
      <w:pPr>
        <w:pStyle w:val="Paragraphedeliste"/>
        <w:numPr>
          <w:ilvl w:val="0"/>
          <w:numId w:val="10"/>
        </w:numPr>
        <w:shd w:val="clear" w:color="auto" w:fill="FFFFFF"/>
        <w:spacing w:before="240" w:after="240" w:line="360" w:lineRule="auto"/>
        <w:jc w:val="left"/>
        <w:rPr>
          <w:sz w:val="22"/>
          <w:szCs w:val="22"/>
        </w:rPr>
      </w:pPr>
      <w:r w:rsidRPr="00627091">
        <w:rPr>
          <w:b/>
          <w:bCs/>
          <w:sz w:val="22"/>
          <w:szCs w:val="22"/>
        </w:rPr>
        <w:t>Bon à savoir</w:t>
      </w:r>
      <w:r w:rsidRPr="00627091">
        <w:rPr>
          <w:sz w:val="22"/>
          <w:szCs w:val="22"/>
        </w:rPr>
        <w:t>: Présentation générale de la destination ou de l’activité.</w:t>
      </w:r>
    </w:p>
    <w:p w14:paraId="3B2573FE" w14:textId="6E9D2562" w:rsidR="00627091" w:rsidRPr="00627091" w:rsidRDefault="00627091" w:rsidP="00627091">
      <w:pPr>
        <w:pStyle w:val="Paragraphedeliste"/>
        <w:numPr>
          <w:ilvl w:val="0"/>
          <w:numId w:val="10"/>
        </w:numPr>
        <w:shd w:val="clear" w:color="auto" w:fill="FFFFFF"/>
        <w:spacing w:before="240" w:after="240" w:line="360" w:lineRule="auto"/>
        <w:jc w:val="left"/>
        <w:rPr>
          <w:sz w:val="22"/>
          <w:szCs w:val="22"/>
        </w:rPr>
      </w:pPr>
      <w:r w:rsidRPr="00627091">
        <w:rPr>
          <w:b/>
          <w:bCs/>
          <w:sz w:val="22"/>
          <w:szCs w:val="22"/>
        </w:rPr>
        <w:t>Information importante</w:t>
      </w:r>
      <w:r w:rsidRPr="00627091">
        <w:rPr>
          <w:sz w:val="22"/>
          <w:szCs w:val="22"/>
        </w:rPr>
        <w:t>: Il s’agit des informations importantes de vos réservations: numéro</w:t>
      </w:r>
      <w:r w:rsidR="00B32974">
        <w:rPr>
          <w:sz w:val="22"/>
          <w:szCs w:val="22"/>
        </w:rPr>
        <w:t>s</w:t>
      </w:r>
      <w:r w:rsidRPr="00627091">
        <w:rPr>
          <w:sz w:val="22"/>
          <w:szCs w:val="22"/>
        </w:rPr>
        <w:t xml:space="preserve"> de réservation,</w:t>
      </w:r>
      <w:r w:rsidR="00B32974">
        <w:rPr>
          <w:sz w:val="22"/>
          <w:szCs w:val="22"/>
        </w:rPr>
        <w:t xml:space="preserve"> numéro de téléphone,</w:t>
      </w:r>
      <w:r w:rsidRPr="00627091">
        <w:rPr>
          <w:sz w:val="22"/>
          <w:szCs w:val="22"/>
        </w:rPr>
        <w:t xml:space="preserve"> heure d’arrivée, logistique, etc.</w:t>
      </w:r>
    </w:p>
    <w:p w14:paraId="26DFB845" w14:textId="6E258435" w:rsidR="00627091" w:rsidRPr="00627091" w:rsidRDefault="00627091" w:rsidP="00627091">
      <w:pPr>
        <w:pStyle w:val="Paragraphedeliste"/>
        <w:numPr>
          <w:ilvl w:val="0"/>
          <w:numId w:val="10"/>
        </w:numPr>
        <w:shd w:val="clear" w:color="auto" w:fill="FFFFFF"/>
        <w:spacing w:before="240" w:after="240" w:line="360" w:lineRule="auto"/>
        <w:jc w:val="left"/>
        <w:rPr>
          <w:sz w:val="22"/>
          <w:szCs w:val="22"/>
        </w:rPr>
      </w:pPr>
      <w:r w:rsidRPr="00627091">
        <w:rPr>
          <w:b/>
          <w:bCs/>
          <w:sz w:val="22"/>
          <w:szCs w:val="22"/>
        </w:rPr>
        <w:t>Attention</w:t>
      </w:r>
      <w:r w:rsidRPr="00627091">
        <w:rPr>
          <w:sz w:val="22"/>
          <w:szCs w:val="22"/>
        </w:rPr>
        <w:t>: Nous vous indiquerons des informations importantes pour votre sécurité ou pour le bon déroulement de votre voyage (horaires obligatoires, restrictions à prendre en compte, etc.)</w:t>
      </w:r>
    </w:p>
    <w:p w14:paraId="2181C2BD" w14:textId="4E21C3D1" w:rsidR="005B03A6" w:rsidRDefault="00F36D77" w:rsidP="00A460F0">
      <w:pPr>
        <w:spacing w:before="240" w:line="240" w:lineRule="auto"/>
        <w:ind w:left="0" w:firstLine="0"/>
        <w:jc w:val="left"/>
        <w:rPr>
          <w:sz w:val="22"/>
          <w:szCs w:val="22"/>
        </w:rPr>
      </w:pPr>
      <w:r w:rsidRPr="00B32974">
        <w:rPr>
          <w:b/>
          <w:bCs/>
          <w:color w:val="2E74B5"/>
          <w:sz w:val="32"/>
          <w:szCs w:val="32"/>
        </w:rPr>
        <w:lastRenderedPageBreak/>
        <w:t>L’organisation générale</w:t>
      </w:r>
      <w:r>
        <w:rPr>
          <w:b/>
          <w:color w:val="5B9BD5"/>
          <w:sz w:val="22"/>
          <w:szCs w:val="22"/>
        </w:rPr>
        <w:br/>
      </w:r>
      <w:r>
        <w:rPr>
          <w:sz w:val="22"/>
          <w:szCs w:val="22"/>
        </w:rPr>
        <w:t>D’utilisation simple et intuitive, ce Roadbook vous permettra, d’un simple coup d’œil, de repérer les informations importantes de votre voyage : les numéros de téléphone des hôtels, les numéros de réservation, les routes à suivre pour vous rendre à destination, les activités prévues au jour le jour ainsi que de nombreuses autres précieuses informations.</w:t>
      </w:r>
    </w:p>
    <w:p w14:paraId="0A1881DD" w14:textId="77777777" w:rsidR="005B03A6" w:rsidRDefault="00F36D77">
      <w:pPr>
        <w:spacing w:before="240" w:line="240" w:lineRule="auto"/>
        <w:ind w:left="0" w:firstLine="0"/>
        <w:rPr>
          <w:sz w:val="22"/>
          <w:szCs w:val="22"/>
        </w:rPr>
      </w:pPr>
      <w:r>
        <w:rPr>
          <w:sz w:val="22"/>
          <w:szCs w:val="22"/>
        </w:rPr>
        <w:t>Vous pourrez ainsi retrouver toutes ces informations dans ces principales catégories :</w:t>
      </w:r>
    </w:p>
    <w:p w14:paraId="693AAD69" w14:textId="77777777" w:rsidR="005B03A6" w:rsidRDefault="00F36D77" w:rsidP="00400017">
      <w:pPr>
        <w:spacing w:before="240" w:line="240" w:lineRule="auto"/>
        <w:ind w:left="0" w:firstLine="0"/>
        <w:jc w:val="left"/>
        <w:rPr>
          <w:sz w:val="22"/>
          <w:szCs w:val="22"/>
        </w:rPr>
      </w:pPr>
      <w:r>
        <w:rPr>
          <w:b/>
          <w:color w:val="5B9BD5"/>
          <w:sz w:val="22"/>
          <w:szCs w:val="22"/>
        </w:rPr>
        <w:t>Itinéraire</w:t>
      </w:r>
      <w:r>
        <w:rPr>
          <w:sz w:val="22"/>
          <w:szCs w:val="22"/>
        </w:rPr>
        <w:br/>
        <w:t>Cette catégorie reprend les informations propres à l’itinéraire que vous avez reçu en digital. Vous pourrez ainsi suivre, au jour le jour, le programme établi avec votre conseiller voyage.</w:t>
      </w:r>
    </w:p>
    <w:p w14:paraId="0B1B82D8" w14:textId="77777777" w:rsidR="005B03A6" w:rsidRDefault="00F36D77" w:rsidP="00400017">
      <w:pPr>
        <w:spacing w:before="240" w:line="240" w:lineRule="auto"/>
        <w:ind w:left="0" w:firstLine="0"/>
        <w:jc w:val="left"/>
        <w:rPr>
          <w:sz w:val="22"/>
          <w:szCs w:val="22"/>
        </w:rPr>
      </w:pPr>
      <w:r>
        <w:rPr>
          <w:b/>
          <w:color w:val="5B9BD5"/>
          <w:sz w:val="22"/>
          <w:szCs w:val="22"/>
        </w:rPr>
        <w:t>Infos Réservations</w:t>
      </w:r>
      <w:r>
        <w:rPr>
          <w:sz w:val="22"/>
          <w:szCs w:val="22"/>
        </w:rPr>
        <w:br/>
        <w:t>Il s’agit d’une des catégories les plus importantes de votre roadbook. Chaque réservation a été enregistrée dans ce roadbook. Téléphone, n° de réservation et autres informations relatives à votre voyage sont disponibles dans l’encadré réservé à cet effet.</w:t>
      </w:r>
    </w:p>
    <w:p w14:paraId="5980E8B5" w14:textId="77777777" w:rsidR="00A460F0" w:rsidRDefault="00F36D77" w:rsidP="00A460F0">
      <w:pPr>
        <w:spacing w:before="240" w:line="240" w:lineRule="auto"/>
        <w:ind w:left="0" w:firstLine="0"/>
        <w:jc w:val="left"/>
        <w:rPr>
          <w:sz w:val="22"/>
          <w:szCs w:val="22"/>
        </w:rPr>
      </w:pPr>
      <w:r>
        <w:rPr>
          <w:b/>
          <w:color w:val="5B9BD5"/>
          <w:sz w:val="22"/>
          <w:szCs w:val="22"/>
        </w:rPr>
        <w:t>Le point route</w:t>
      </w:r>
      <w:r>
        <w:rPr>
          <w:sz w:val="22"/>
          <w:szCs w:val="22"/>
        </w:rPr>
        <w:br/>
      </w:r>
      <w:r w:rsidR="00A460F0">
        <w:rPr>
          <w:sz w:val="22"/>
          <w:szCs w:val="22"/>
        </w:rPr>
        <w:t>Autre aspect essentiel pour la réussite de votre voyage, vous trouverez des indications précises des routes à prendre pour ne pas vous perdre via un lien (Link) digital sur votre carnet de voyage digital.</w:t>
      </w:r>
    </w:p>
    <w:p w14:paraId="01F7638D" w14:textId="77777777" w:rsidR="0097288D" w:rsidRDefault="0097288D" w:rsidP="0097288D">
      <w:pPr>
        <w:spacing w:line="240" w:lineRule="auto"/>
        <w:ind w:left="0" w:firstLine="0"/>
        <w:rPr>
          <w:b/>
          <w:color w:val="5B9BD5"/>
          <w:sz w:val="22"/>
          <w:szCs w:val="22"/>
        </w:rPr>
      </w:pPr>
    </w:p>
    <w:p w14:paraId="29CE39C4" w14:textId="43FD4C9A" w:rsidR="0097288D" w:rsidRDefault="00F36D77" w:rsidP="0097288D">
      <w:pPr>
        <w:spacing w:line="240" w:lineRule="auto"/>
        <w:ind w:left="0" w:firstLine="0"/>
        <w:rPr>
          <w:sz w:val="22"/>
          <w:szCs w:val="22"/>
        </w:rPr>
      </w:pPr>
      <w:r>
        <w:rPr>
          <w:b/>
          <w:color w:val="5B9BD5"/>
          <w:sz w:val="22"/>
          <w:szCs w:val="22"/>
        </w:rPr>
        <w:t>Stations-service et carburant</w:t>
      </w:r>
      <w:r w:rsidR="0097288D">
        <w:rPr>
          <w:b/>
          <w:color w:val="5B9BD5"/>
          <w:sz w:val="22"/>
          <w:szCs w:val="22"/>
        </w:rPr>
        <w:tab/>
      </w:r>
      <w:r>
        <w:rPr>
          <w:sz w:val="22"/>
          <w:szCs w:val="22"/>
        </w:rPr>
        <w:br/>
        <w:t>Le prix des carburants est fixé par l’État costaricien, au niveau national (= prix unique sur l’ensemble du territoire).</w:t>
      </w:r>
      <w:r w:rsidR="0097288D">
        <w:rPr>
          <w:sz w:val="22"/>
          <w:szCs w:val="22"/>
        </w:rPr>
        <w:t xml:space="preserve"> </w:t>
      </w:r>
      <w:r>
        <w:rPr>
          <w:sz w:val="22"/>
          <w:szCs w:val="22"/>
        </w:rPr>
        <w:t xml:space="preserve">Dans les stations-service, le pompiste vous sert. Inutile de descendre de </w:t>
      </w:r>
      <w:r w:rsidR="0078321B">
        <w:rPr>
          <w:sz w:val="22"/>
          <w:szCs w:val="22"/>
        </w:rPr>
        <w:t xml:space="preserve">votre </w:t>
      </w:r>
      <w:r>
        <w:rPr>
          <w:sz w:val="22"/>
          <w:szCs w:val="22"/>
        </w:rPr>
        <w:t>voiture. On vous demandera simplement le type de carburant que vous souhaitez (</w:t>
      </w:r>
      <w:proofErr w:type="spellStart"/>
      <w:r>
        <w:rPr>
          <w:sz w:val="22"/>
          <w:szCs w:val="22"/>
        </w:rPr>
        <w:t>regular</w:t>
      </w:r>
      <w:proofErr w:type="spellEnd"/>
      <w:r>
        <w:rPr>
          <w:sz w:val="22"/>
          <w:szCs w:val="22"/>
        </w:rPr>
        <w:t>, super ou diesel).</w:t>
      </w:r>
      <w:r w:rsidR="0097288D">
        <w:rPr>
          <w:sz w:val="22"/>
          <w:szCs w:val="22"/>
        </w:rPr>
        <w:t xml:space="preserve"> Si vous voulez </w:t>
      </w:r>
      <w:r w:rsidR="0078321B">
        <w:rPr>
          <w:sz w:val="22"/>
          <w:szCs w:val="22"/>
        </w:rPr>
        <w:t xml:space="preserve">faire </w:t>
      </w:r>
      <w:r w:rsidR="0097288D">
        <w:rPr>
          <w:sz w:val="22"/>
          <w:szCs w:val="22"/>
        </w:rPr>
        <w:t>le plein vous pouvez dire : «</w:t>
      </w:r>
      <w:r w:rsidR="0097288D" w:rsidRPr="0097288D">
        <w:rPr>
          <w:b/>
          <w:bCs/>
          <w:sz w:val="22"/>
          <w:szCs w:val="22"/>
        </w:rPr>
        <w:t xml:space="preserve">tanqué </w:t>
      </w:r>
      <w:proofErr w:type="spellStart"/>
      <w:r w:rsidR="0097288D" w:rsidRPr="0097288D">
        <w:rPr>
          <w:b/>
          <w:bCs/>
          <w:sz w:val="22"/>
          <w:szCs w:val="22"/>
        </w:rPr>
        <w:t>lleno</w:t>
      </w:r>
      <w:proofErr w:type="spellEnd"/>
      <w:r w:rsidR="0097288D" w:rsidRPr="0097288D">
        <w:rPr>
          <w:b/>
          <w:bCs/>
          <w:sz w:val="22"/>
          <w:szCs w:val="22"/>
        </w:rPr>
        <w:t xml:space="preserve"> </w:t>
      </w:r>
      <w:proofErr w:type="spellStart"/>
      <w:r w:rsidR="0097288D" w:rsidRPr="0097288D">
        <w:rPr>
          <w:b/>
          <w:bCs/>
          <w:sz w:val="22"/>
          <w:szCs w:val="22"/>
        </w:rPr>
        <w:t>por</w:t>
      </w:r>
      <w:proofErr w:type="spellEnd"/>
      <w:r w:rsidR="0097288D" w:rsidRPr="0097288D">
        <w:rPr>
          <w:b/>
          <w:bCs/>
          <w:sz w:val="22"/>
          <w:szCs w:val="22"/>
        </w:rPr>
        <w:t xml:space="preserve"> </w:t>
      </w:r>
      <w:proofErr w:type="spellStart"/>
      <w:r w:rsidR="0097288D" w:rsidRPr="0097288D">
        <w:rPr>
          <w:b/>
          <w:bCs/>
          <w:sz w:val="22"/>
          <w:szCs w:val="22"/>
        </w:rPr>
        <w:t>favor</w:t>
      </w:r>
      <w:proofErr w:type="spellEnd"/>
      <w:r w:rsidR="0097288D">
        <w:rPr>
          <w:sz w:val="22"/>
          <w:szCs w:val="22"/>
        </w:rPr>
        <w:t>». Vous pouvez régler par carte bancaire ou en espèces :</w:t>
      </w:r>
    </w:p>
    <w:p w14:paraId="301E4C42" w14:textId="5A4D99BF" w:rsidR="005B03A6" w:rsidRDefault="0078321B" w:rsidP="0097288D">
      <w:pPr>
        <w:spacing w:line="240" w:lineRule="auto"/>
        <w:ind w:left="0" w:firstLine="0"/>
        <w:rPr>
          <w:sz w:val="22"/>
          <w:szCs w:val="22"/>
        </w:rPr>
      </w:pPr>
      <w:r>
        <w:rPr>
          <w:b/>
          <w:bCs/>
          <w:sz w:val="22"/>
          <w:szCs w:val="22"/>
        </w:rPr>
        <w:t>« </w:t>
      </w:r>
      <w:r w:rsidR="00F36D77" w:rsidRPr="0097288D">
        <w:rPr>
          <w:b/>
          <w:bCs/>
          <w:sz w:val="22"/>
          <w:szCs w:val="22"/>
        </w:rPr>
        <w:t>Regular</w:t>
      </w:r>
      <w:r>
        <w:rPr>
          <w:b/>
          <w:bCs/>
          <w:sz w:val="22"/>
          <w:szCs w:val="22"/>
        </w:rPr>
        <w:t> »</w:t>
      </w:r>
      <w:r w:rsidR="00F36D77">
        <w:rPr>
          <w:sz w:val="22"/>
          <w:szCs w:val="22"/>
        </w:rPr>
        <w:t xml:space="preserve">= Essence, </w:t>
      </w:r>
      <w:r>
        <w:rPr>
          <w:sz w:val="22"/>
          <w:szCs w:val="22"/>
        </w:rPr>
        <w:t>« </w:t>
      </w:r>
      <w:r w:rsidR="00F36D77" w:rsidRPr="0097288D">
        <w:rPr>
          <w:b/>
          <w:bCs/>
          <w:sz w:val="22"/>
          <w:szCs w:val="22"/>
        </w:rPr>
        <w:t>Super</w:t>
      </w:r>
      <w:r>
        <w:rPr>
          <w:b/>
          <w:bCs/>
          <w:sz w:val="22"/>
          <w:szCs w:val="22"/>
        </w:rPr>
        <w:t> »</w:t>
      </w:r>
      <w:r w:rsidR="00F36D77">
        <w:rPr>
          <w:sz w:val="22"/>
          <w:szCs w:val="22"/>
        </w:rPr>
        <w:t xml:space="preserve">= Super, </w:t>
      </w:r>
      <w:r>
        <w:rPr>
          <w:sz w:val="22"/>
          <w:szCs w:val="22"/>
        </w:rPr>
        <w:t>« </w:t>
      </w:r>
      <w:r w:rsidR="00F36D77" w:rsidRPr="0097288D">
        <w:rPr>
          <w:b/>
          <w:bCs/>
          <w:sz w:val="22"/>
          <w:szCs w:val="22"/>
        </w:rPr>
        <w:t>Diesel</w:t>
      </w:r>
      <w:r>
        <w:rPr>
          <w:b/>
          <w:bCs/>
          <w:sz w:val="22"/>
          <w:szCs w:val="22"/>
        </w:rPr>
        <w:t> »</w:t>
      </w:r>
      <w:r w:rsidR="00F36D77">
        <w:rPr>
          <w:sz w:val="22"/>
          <w:szCs w:val="22"/>
        </w:rPr>
        <w:t>= Gasoil.</w:t>
      </w:r>
    </w:p>
    <w:p w14:paraId="28660683" w14:textId="036F7AFF" w:rsidR="005B03A6" w:rsidRDefault="00F36D77" w:rsidP="00400017">
      <w:pPr>
        <w:spacing w:before="240" w:line="240" w:lineRule="auto"/>
        <w:ind w:left="0" w:firstLine="0"/>
        <w:jc w:val="left"/>
        <w:rPr>
          <w:sz w:val="22"/>
          <w:szCs w:val="22"/>
        </w:rPr>
      </w:pPr>
      <w:r>
        <w:rPr>
          <w:b/>
          <w:color w:val="5B9BD5"/>
          <w:sz w:val="22"/>
          <w:szCs w:val="22"/>
        </w:rPr>
        <w:t xml:space="preserve">Les </w:t>
      </w:r>
      <w:r w:rsidR="0078321B">
        <w:rPr>
          <w:b/>
          <w:color w:val="5B9BD5"/>
          <w:sz w:val="22"/>
          <w:szCs w:val="22"/>
        </w:rPr>
        <w:t xml:space="preserve">services </w:t>
      </w:r>
      <w:r>
        <w:rPr>
          <w:b/>
          <w:color w:val="5B9BD5"/>
          <w:sz w:val="22"/>
          <w:szCs w:val="22"/>
        </w:rPr>
        <w:t>inclus</w:t>
      </w:r>
      <w:r>
        <w:rPr>
          <w:sz w:val="22"/>
          <w:szCs w:val="22"/>
        </w:rPr>
        <w:br/>
        <w:t>Jour après jour, cette petite rubrique reprendra les services inclus dans votre circuit. Il s’agit des mêmes prestations que celles établies dans votre programme de voyage digital.</w:t>
      </w:r>
    </w:p>
    <w:p w14:paraId="06071D2F" w14:textId="460F1BEC" w:rsidR="0097288D" w:rsidRDefault="00F36D77" w:rsidP="00400017">
      <w:pPr>
        <w:spacing w:before="240" w:line="240" w:lineRule="auto"/>
        <w:ind w:left="0" w:firstLine="0"/>
        <w:jc w:val="left"/>
        <w:rPr>
          <w:sz w:val="22"/>
          <w:szCs w:val="22"/>
        </w:rPr>
      </w:pPr>
      <w:r>
        <w:rPr>
          <w:b/>
          <w:color w:val="5B9BD5"/>
          <w:sz w:val="22"/>
          <w:szCs w:val="22"/>
        </w:rPr>
        <w:t>Les informations pratiques</w:t>
      </w:r>
      <w:r>
        <w:rPr>
          <w:sz w:val="22"/>
          <w:szCs w:val="22"/>
        </w:rPr>
        <w:br/>
        <w:t>En annexe, vous trouverez des informations complémentaires qui vous aideront à vivre votre voyage en toute sérénité. Numéros de téléphone d’urgence, vocabulaire de base, panneaux routiers, etc.</w:t>
      </w:r>
      <w:r w:rsidR="0097288D">
        <w:rPr>
          <w:sz w:val="22"/>
          <w:szCs w:val="22"/>
        </w:rPr>
        <w:t xml:space="preserve"> Nous vous recommandons l’utilisation d’une </w:t>
      </w:r>
      <w:r w:rsidR="0097288D" w:rsidRPr="0097288D">
        <w:rPr>
          <w:b/>
          <w:bCs/>
          <w:sz w:val="22"/>
          <w:szCs w:val="22"/>
        </w:rPr>
        <w:t>gourde réutilisable</w:t>
      </w:r>
      <w:r w:rsidR="0097288D">
        <w:rPr>
          <w:sz w:val="22"/>
          <w:szCs w:val="22"/>
        </w:rPr>
        <w:t xml:space="preserve"> afin de ne pas polluer les sites que vous visiterez et notamment les parcs nationaux ou les sites naturels.</w:t>
      </w:r>
    </w:p>
    <w:p w14:paraId="2B238FEB" w14:textId="1F85BD1A" w:rsidR="0097288D" w:rsidRDefault="0097288D" w:rsidP="00400017">
      <w:pPr>
        <w:spacing w:before="240" w:line="240" w:lineRule="auto"/>
        <w:ind w:left="0" w:firstLine="0"/>
        <w:jc w:val="left"/>
        <w:rPr>
          <w:b/>
          <w:color w:val="5B9BD5"/>
          <w:sz w:val="22"/>
          <w:szCs w:val="22"/>
        </w:rPr>
      </w:pPr>
      <w:r>
        <w:rPr>
          <w:b/>
          <w:color w:val="5B9BD5"/>
          <w:sz w:val="22"/>
          <w:szCs w:val="22"/>
        </w:rPr>
        <w:t>Zéro tolérance</w:t>
      </w:r>
    </w:p>
    <w:p w14:paraId="6D1487C9" w14:textId="7491B608" w:rsidR="005B03A6" w:rsidRDefault="0097288D" w:rsidP="0097288D">
      <w:pPr>
        <w:shd w:val="clear" w:color="auto" w:fill="FFFFFF"/>
        <w:spacing w:after="160" w:line="235" w:lineRule="atLeast"/>
        <w:ind w:left="0" w:firstLine="0"/>
        <w:rPr>
          <w:sz w:val="24"/>
          <w:szCs w:val="24"/>
        </w:rPr>
      </w:pPr>
      <w:r w:rsidRPr="0097288D">
        <w:rPr>
          <w:sz w:val="22"/>
          <w:szCs w:val="22"/>
        </w:rPr>
        <w:t>Le tourisme sexuel est un fléau qui touche tous les pays du monde.</w:t>
      </w:r>
      <w:r>
        <w:rPr>
          <w:sz w:val="22"/>
          <w:szCs w:val="22"/>
        </w:rPr>
        <w:t xml:space="preserve"> </w:t>
      </w:r>
      <w:r w:rsidRPr="0097288D">
        <w:rPr>
          <w:sz w:val="22"/>
          <w:szCs w:val="22"/>
        </w:rPr>
        <w:t xml:space="preserve">Malheureusement, il touche également le Costa Rica. Morpho Evasions, en tant que membre du code de conduite </w:t>
      </w:r>
      <w:r w:rsidR="0078321B">
        <w:rPr>
          <w:sz w:val="22"/>
          <w:szCs w:val="22"/>
        </w:rPr>
        <w:t>« </w:t>
      </w:r>
      <w:proofErr w:type="spellStart"/>
      <w:r w:rsidRPr="0097288D">
        <w:rPr>
          <w:sz w:val="22"/>
          <w:szCs w:val="22"/>
        </w:rPr>
        <w:t>Protect</w:t>
      </w:r>
      <w:proofErr w:type="spellEnd"/>
      <w:r w:rsidR="00B32974">
        <w:rPr>
          <w:sz w:val="22"/>
          <w:szCs w:val="22"/>
        </w:rPr>
        <w:t xml:space="preserve"> </w:t>
      </w:r>
      <w:proofErr w:type="spellStart"/>
      <w:r w:rsidRPr="0097288D">
        <w:rPr>
          <w:sz w:val="22"/>
          <w:szCs w:val="22"/>
        </w:rPr>
        <w:t>Them</w:t>
      </w:r>
      <w:proofErr w:type="spellEnd"/>
      <w:r w:rsidR="0078321B">
        <w:rPr>
          <w:sz w:val="22"/>
          <w:szCs w:val="22"/>
        </w:rPr>
        <w:t> »</w:t>
      </w:r>
      <w:r w:rsidRPr="0097288D">
        <w:rPr>
          <w:sz w:val="22"/>
          <w:szCs w:val="22"/>
        </w:rPr>
        <w:t>, rappelle que le fait d’avoir une relation sexuelle avec un(e) adolescent(e) (mineur(e)) est un délit puni d</w:t>
      </w:r>
      <w:r w:rsidR="0078321B">
        <w:rPr>
          <w:sz w:val="22"/>
          <w:szCs w:val="22"/>
        </w:rPr>
        <w:t>’une peine de</w:t>
      </w:r>
      <w:r w:rsidRPr="0097288D">
        <w:rPr>
          <w:sz w:val="22"/>
          <w:szCs w:val="22"/>
        </w:rPr>
        <w:t xml:space="preserve"> prison. Morpho Evasions est engagé sur ce combat et réaffirme qu’il n’y a et n’aura </w:t>
      </w:r>
      <w:r w:rsidR="00B32974">
        <w:rPr>
          <w:sz w:val="22"/>
          <w:szCs w:val="22"/>
        </w:rPr>
        <w:t>aucune</w:t>
      </w:r>
      <w:r w:rsidRPr="0097288D">
        <w:rPr>
          <w:sz w:val="22"/>
          <w:szCs w:val="22"/>
        </w:rPr>
        <w:t xml:space="preserve"> tolérance sur l’exploitation et </w:t>
      </w:r>
      <w:r w:rsidR="00B32974">
        <w:rPr>
          <w:sz w:val="22"/>
          <w:szCs w:val="22"/>
        </w:rPr>
        <w:t>l’</w:t>
      </w:r>
      <w:r w:rsidRPr="0097288D">
        <w:rPr>
          <w:sz w:val="22"/>
          <w:szCs w:val="22"/>
        </w:rPr>
        <w:t>agression sexuelle des mineur(e)s.</w:t>
      </w:r>
      <w:r>
        <w:rPr>
          <w:sz w:val="22"/>
          <w:szCs w:val="22"/>
        </w:rPr>
        <w:tab/>
      </w:r>
      <w:r w:rsidR="00F36D77">
        <w:rPr>
          <w:sz w:val="22"/>
          <w:szCs w:val="22"/>
        </w:rPr>
        <w:br/>
      </w:r>
    </w:p>
    <w:p w14:paraId="6689E1FB" w14:textId="5D1E8A1E" w:rsidR="00A1752E" w:rsidRDefault="00A1752E" w:rsidP="00934786">
      <w:pPr>
        <w:spacing w:line="240" w:lineRule="auto"/>
        <w:ind w:left="0" w:firstLine="0"/>
        <w:jc w:val="left"/>
        <w:rPr>
          <w:noProof/>
        </w:rPr>
      </w:pPr>
      <w:r>
        <w:rPr>
          <w:noProof/>
        </w:rPr>
        <w:lastRenderedPageBreak/>
        <w:drawing>
          <wp:anchor distT="0" distB="0" distL="114300" distR="114300" simplePos="0" relativeHeight="251658240" behindDoc="0" locked="1" layoutInCell="1" allowOverlap="0" wp14:anchorId="5F6CE7B4" wp14:editId="7EFFC005">
            <wp:simplePos x="0" y="0"/>
            <wp:positionH relativeFrom="column">
              <wp:posOffset>-42545</wp:posOffset>
            </wp:positionH>
            <wp:positionV relativeFrom="page">
              <wp:posOffset>965835</wp:posOffset>
            </wp:positionV>
            <wp:extent cx="6069330" cy="1885950"/>
            <wp:effectExtent l="0" t="0" r="7620" b="0"/>
            <wp:wrapSquare wrapText="bothSides"/>
            <wp:docPr id="20" name="image6.jpg" descr="D:\Morpho Evasions\ROADBOOK\NOUVEAU ROADBO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D:\Morpho Evasions\ROADBOOK\NOUVEAU ROADBOOK-4.jpg"/>
                    <pic:cNvPicPr>
                      <a:picLocks noChangeAspect="1" noChangeArrowheads="1"/>
                    </pic:cNvPicPr>
                  </pic:nvPicPr>
                  <pic:blipFill rotWithShape="1">
                    <a:blip r:embed="rId9"/>
                    <a:srcRect t="33779" b="1"/>
                    <a:stretch/>
                  </pic:blipFill>
                  <pic:spPr bwMode="auto">
                    <a:xfrm>
                      <a:off x="0" y="0"/>
                      <a:ext cx="606933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F9779" w14:textId="37C8C075" w:rsidR="00B01B42" w:rsidRPr="00812FED" w:rsidRDefault="00B01B42" w:rsidP="00812FED">
      <w:pPr>
        <w:pStyle w:val="Titre7"/>
      </w:pPr>
      <w:r w:rsidRPr="00812FED">
        <w:t>La location de voiture</w:t>
      </w:r>
    </w:p>
    <w:p w14:paraId="606E0D4A" w14:textId="4FC9B648" w:rsidR="00B01B42" w:rsidRDefault="00B01B42" w:rsidP="00934786">
      <w:pPr>
        <w:spacing w:line="240" w:lineRule="auto"/>
        <w:ind w:left="0" w:hanging="11"/>
        <w:rPr>
          <w:sz w:val="22"/>
          <w:szCs w:val="22"/>
        </w:rPr>
      </w:pPr>
      <w:r w:rsidRPr="00934786">
        <w:rPr>
          <w:sz w:val="22"/>
          <w:szCs w:val="22"/>
        </w:rPr>
        <w:t>En cas d’accident avec le véhicule de location (choc, griffe, coup, tout autre dégât aussi minime soit-il), prévenez immédiatement la compagnie de voiture pour que l’assurance puisse, le cas échéant, intervenir.</w:t>
      </w:r>
    </w:p>
    <w:p w14:paraId="5C3CC08B" w14:textId="7D26DC42" w:rsidR="00627091" w:rsidRPr="00934786" w:rsidRDefault="00627091" w:rsidP="00934786">
      <w:pPr>
        <w:spacing w:line="240" w:lineRule="auto"/>
        <w:ind w:left="0" w:hanging="11"/>
        <w:rPr>
          <w:sz w:val="22"/>
          <w:szCs w:val="22"/>
        </w:rPr>
      </w:pPr>
      <w:r w:rsidRPr="00627091">
        <w:rPr>
          <w:sz w:val="22"/>
          <w:szCs w:val="22"/>
        </w:rPr>
        <w:t xml:space="preserve">Prévoyez environ </w:t>
      </w:r>
      <w:r w:rsidRPr="00B32974">
        <w:rPr>
          <w:b/>
          <w:bCs/>
          <w:sz w:val="22"/>
          <w:szCs w:val="22"/>
        </w:rPr>
        <w:t xml:space="preserve">4500 / 5000 </w:t>
      </w:r>
      <w:proofErr w:type="spellStart"/>
      <w:r w:rsidRPr="00B32974">
        <w:rPr>
          <w:b/>
          <w:bCs/>
          <w:sz w:val="22"/>
          <w:szCs w:val="22"/>
        </w:rPr>
        <w:t>colones</w:t>
      </w:r>
      <w:proofErr w:type="spellEnd"/>
      <w:r w:rsidRPr="00627091">
        <w:rPr>
          <w:sz w:val="22"/>
          <w:szCs w:val="22"/>
        </w:rPr>
        <w:t xml:space="preserve"> en petite monnaie; vous passerez par différents péages, n’oubliez pas de choisir « via </w:t>
      </w:r>
      <w:proofErr w:type="spellStart"/>
      <w:r w:rsidRPr="00627091">
        <w:rPr>
          <w:sz w:val="22"/>
          <w:szCs w:val="22"/>
        </w:rPr>
        <w:t>manual</w:t>
      </w:r>
      <w:proofErr w:type="spellEnd"/>
      <w:r w:rsidRPr="00627091">
        <w:rPr>
          <w:sz w:val="22"/>
          <w:szCs w:val="22"/>
        </w:rPr>
        <w:t xml:space="preserve"> » au péage).</w:t>
      </w:r>
      <w:r w:rsidR="00E25C92">
        <w:rPr>
          <w:sz w:val="22"/>
          <w:szCs w:val="22"/>
        </w:rPr>
        <w:t xml:space="preserve"> Vous pourrez également payer au moyen d’une carte bancaire si vous n’avez pas d’espèces.</w:t>
      </w:r>
    </w:p>
    <w:p w14:paraId="513639D1" w14:textId="77777777" w:rsidR="00934786" w:rsidRPr="00A246AB" w:rsidRDefault="00934786" w:rsidP="00934786">
      <w:pPr>
        <w:spacing w:line="240" w:lineRule="auto"/>
        <w:ind w:left="0" w:hanging="11"/>
        <w:rPr>
          <w:sz w:val="16"/>
          <w:szCs w:val="16"/>
        </w:rPr>
      </w:pPr>
    </w:p>
    <w:p w14:paraId="6B60EC4F" w14:textId="69A4DB57" w:rsidR="00B01B42" w:rsidRPr="00812FED" w:rsidRDefault="00B01B42" w:rsidP="00812FED">
      <w:pPr>
        <w:pStyle w:val="Titre8"/>
      </w:pPr>
      <w:r w:rsidRPr="00812FED">
        <w:t>Les promenades en nature</w:t>
      </w:r>
    </w:p>
    <w:p w14:paraId="44ED07A7" w14:textId="77777777" w:rsidR="00B01B42" w:rsidRPr="00934786" w:rsidRDefault="00B01B42" w:rsidP="00934786">
      <w:pPr>
        <w:spacing w:line="240" w:lineRule="auto"/>
        <w:ind w:left="0" w:hanging="11"/>
        <w:rPr>
          <w:sz w:val="22"/>
          <w:szCs w:val="22"/>
        </w:rPr>
      </w:pPr>
      <w:r w:rsidRPr="00934786">
        <w:rPr>
          <w:sz w:val="22"/>
          <w:szCs w:val="22"/>
        </w:rPr>
        <w:t>Pour des raisons de sécurité, nous recommandons d’effectuer vos randonnées au Costa Rica sur des sentiers balisés et entretenus par une réserve privée ou publique (parc national, réserve biologique, etc.). Les entrées à ces réserves sont généralement payantes (entre 5$ et 25$ par personne en moyenne) ; cependant, étant donné l’hostilité relative du milieu naturel et la difficulté de s’orienter en forêt tropicale, nous recommandons à nos voyageurs de profiter des nombreuses infrastructures ouvertes à la disposition du public pour profiter de ce magnifique environnement qu’est la forêt tropicale.</w:t>
      </w:r>
    </w:p>
    <w:p w14:paraId="6C31D9E5" w14:textId="77777777" w:rsidR="00B01B42" w:rsidRPr="00A246AB" w:rsidRDefault="00B01B42" w:rsidP="00934786">
      <w:pPr>
        <w:spacing w:line="240" w:lineRule="auto"/>
        <w:ind w:left="0" w:hanging="11"/>
        <w:rPr>
          <w:sz w:val="16"/>
          <w:szCs w:val="16"/>
        </w:rPr>
      </w:pPr>
    </w:p>
    <w:p w14:paraId="7494CDDD" w14:textId="594B6D5C" w:rsidR="00B01B42" w:rsidRPr="00812FED" w:rsidRDefault="00B01B42" w:rsidP="00812FED">
      <w:pPr>
        <w:pStyle w:val="Titre8"/>
      </w:pPr>
      <w:r w:rsidRPr="00812FED">
        <w:t>Les hébergements et la biod</w:t>
      </w:r>
      <w:r w:rsidR="00934786" w:rsidRPr="00812FED">
        <w:t>iv</w:t>
      </w:r>
      <w:r w:rsidRPr="00812FED">
        <w:t>ersité</w:t>
      </w:r>
    </w:p>
    <w:p w14:paraId="4C42EBB6" w14:textId="708B45B2" w:rsidR="00934786" w:rsidRDefault="00B01B42" w:rsidP="00934786">
      <w:pPr>
        <w:spacing w:line="240" w:lineRule="auto"/>
        <w:ind w:left="0" w:hanging="11"/>
        <w:rPr>
          <w:sz w:val="22"/>
          <w:szCs w:val="22"/>
        </w:rPr>
      </w:pPr>
      <w:r w:rsidRPr="00934786">
        <w:rPr>
          <w:sz w:val="22"/>
          <w:szCs w:val="22"/>
        </w:rPr>
        <w:t xml:space="preserve">Au Costa Rica, les lodges sont conçus de manière à s’intégrer parfaitement dans la nature. Les plantations qui entourent vos </w:t>
      </w:r>
      <w:r w:rsidR="0078321B">
        <w:rPr>
          <w:sz w:val="22"/>
          <w:szCs w:val="22"/>
        </w:rPr>
        <w:t>« bungalows »</w:t>
      </w:r>
      <w:r w:rsidRPr="00934786">
        <w:rPr>
          <w:sz w:val="22"/>
          <w:szCs w:val="22"/>
        </w:rPr>
        <w:t xml:space="preserve"> sont variées et souvent fournies pour respecter la biodiversité. Ces beaux jardins riches en couleurs abritent de nombreux petits insectes qui peuvent parfois s’introduire sans invitation dans votre logement après </w:t>
      </w:r>
      <w:r w:rsidR="0078321B">
        <w:rPr>
          <w:sz w:val="22"/>
          <w:szCs w:val="22"/>
        </w:rPr>
        <w:t>le</w:t>
      </w:r>
      <w:r w:rsidRPr="00934786">
        <w:rPr>
          <w:sz w:val="22"/>
          <w:szCs w:val="22"/>
        </w:rPr>
        <w:t xml:space="preserve"> passage de la femme de ménage. Des petits Gecko</w:t>
      </w:r>
      <w:r w:rsidR="00934786" w:rsidRPr="00934786">
        <w:rPr>
          <w:sz w:val="22"/>
          <w:szCs w:val="22"/>
        </w:rPr>
        <w:t xml:space="preserve"> inoffensifs aiment également parcourir les murs des chambres à la recherche de leur nourriture préférée : « les moustiques ». N’ayez pas peur ! Cela ne veut pas dire que votre lodge est mal entretenu, simplement que les insectes le trouvent à leur goût, comme vous.</w:t>
      </w:r>
    </w:p>
    <w:p w14:paraId="0C149B69" w14:textId="5F730954" w:rsidR="00934786" w:rsidRPr="00A246AB" w:rsidRDefault="00A246AB" w:rsidP="00934786">
      <w:pPr>
        <w:spacing w:line="240" w:lineRule="auto"/>
        <w:ind w:left="0" w:hanging="11"/>
        <w:rPr>
          <w:sz w:val="16"/>
          <w:szCs w:val="16"/>
        </w:rPr>
      </w:pPr>
      <w:r>
        <w:rPr>
          <w:sz w:val="16"/>
          <w:szCs w:val="16"/>
        </w:rPr>
        <w:t xml:space="preserve"> </w:t>
      </w:r>
    </w:p>
    <w:p w14:paraId="438AF6D1" w14:textId="77777777" w:rsidR="00934786" w:rsidRPr="00812FED" w:rsidRDefault="00934786" w:rsidP="00812FED">
      <w:pPr>
        <w:pStyle w:val="Titre8"/>
      </w:pPr>
      <w:r w:rsidRPr="00812FED">
        <w:t>Les parcs nationaux</w:t>
      </w:r>
    </w:p>
    <w:p w14:paraId="0A0BA1A5" w14:textId="5FED458D" w:rsidR="00A246AB" w:rsidRDefault="00934786" w:rsidP="00A246AB">
      <w:pPr>
        <w:spacing w:line="240" w:lineRule="auto"/>
        <w:ind w:left="0" w:firstLine="0"/>
        <w:rPr>
          <w:sz w:val="22"/>
          <w:szCs w:val="22"/>
        </w:rPr>
      </w:pPr>
      <w:r>
        <w:rPr>
          <w:sz w:val="22"/>
          <w:szCs w:val="22"/>
        </w:rPr>
        <w:t xml:space="preserve">Les parcs nationaux font partie des trésors du Costa Rica. Nous vous recommandons </w:t>
      </w:r>
      <w:r w:rsidR="00A246AB">
        <w:rPr>
          <w:sz w:val="22"/>
          <w:szCs w:val="22"/>
        </w:rPr>
        <w:t xml:space="preserve">d’acheter les entrées des parcs nationaux (si elles ne sont pas incluses dans votre séjour) via ce lien </w:t>
      </w:r>
      <w:r w:rsidR="00A246AB" w:rsidRPr="00812FED">
        <w:rPr>
          <w:b/>
          <w:bCs/>
          <w:sz w:val="22"/>
          <w:szCs w:val="22"/>
        </w:rPr>
        <w:t>plusieurs jours</w:t>
      </w:r>
      <w:r w:rsidR="00A246AB">
        <w:rPr>
          <w:sz w:val="22"/>
          <w:szCs w:val="22"/>
        </w:rPr>
        <w:t xml:space="preserve"> </w:t>
      </w:r>
      <w:r w:rsidR="0078321B">
        <w:rPr>
          <w:b/>
          <w:bCs/>
          <w:sz w:val="22"/>
          <w:szCs w:val="22"/>
        </w:rPr>
        <w:t xml:space="preserve">à l’avance </w:t>
      </w:r>
      <w:r w:rsidR="00A246AB">
        <w:rPr>
          <w:sz w:val="22"/>
          <w:szCs w:val="22"/>
        </w:rPr>
        <w:t xml:space="preserve"> votre visite : </w:t>
      </w:r>
      <w:hyperlink r:id="rId10" w:history="1">
        <w:r w:rsidR="00A1752E" w:rsidRPr="00063024">
          <w:rPr>
            <w:rStyle w:val="Lienhypertexte"/>
            <w:b/>
            <w:bCs/>
            <w:sz w:val="22"/>
            <w:szCs w:val="22"/>
          </w:rPr>
          <w:t>https://serviciosenlinea.sinac.go.cr/</w:t>
        </w:r>
      </w:hyperlink>
      <w:r w:rsidR="00A1752E">
        <w:rPr>
          <w:sz w:val="22"/>
          <w:szCs w:val="22"/>
        </w:rPr>
        <w:t>. Attention : pour ces parcs nationaux</w:t>
      </w:r>
      <w:r w:rsidR="00A1752E" w:rsidRPr="00A1752E">
        <w:rPr>
          <w:sz w:val="22"/>
          <w:szCs w:val="22"/>
        </w:rPr>
        <w:t xml:space="preserve">, PN </w:t>
      </w:r>
      <w:proofErr w:type="spellStart"/>
      <w:r w:rsidR="00A1752E" w:rsidRPr="00A1752E">
        <w:rPr>
          <w:sz w:val="22"/>
          <w:szCs w:val="22"/>
        </w:rPr>
        <w:t>Cahuita</w:t>
      </w:r>
      <w:proofErr w:type="spellEnd"/>
      <w:r w:rsidR="00FA3780">
        <w:rPr>
          <w:sz w:val="22"/>
          <w:szCs w:val="22"/>
        </w:rPr>
        <w:t>,</w:t>
      </w:r>
      <w:r w:rsidR="00A1752E" w:rsidRPr="00A1752E">
        <w:rPr>
          <w:sz w:val="22"/>
          <w:szCs w:val="22"/>
        </w:rPr>
        <w:t xml:space="preserve">  PN Marino </w:t>
      </w:r>
      <w:proofErr w:type="spellStart"/>
      <w:r w:rsidR="00A1752E" w:rsidRPr="00A1752E">
        <w:rPr>
          <w:sz w:val="22"/>
          <w:szCs w:val="22"/>
        </w:rPr>
        <w:t>Ballenas</w:t>
      </w:r>
      <w:proofErr w:type="spellEnd"/>
      <w:r w:rsidR="00A1752E" w:rsidRPr="00A1752E">
        <w:rPr>
          <w:sz w:val="22"/>
          <w:szCs w:val="22"/>
        </w:rPr>
        <w:t xml:space="preserve"> </w:t>
      </w:r>
      <w:r w:rsidR="00A1752E">
        <w:rPr>
          <w:sz w:val="22"/>
          <w:szCs w:val="22"/>
        </w:rPr>
        <w:t>et</w:t>
      </w:r>
      <w:r w:rsidR="00A1752E" w:rsidRPr="00A1752E">
        <w:rPr>
          <w:sz w:val="22"/>
          <w:szCs w:val="22"/>
        </w:rPr>
        <w:t xml:space="preserve"> PN Arenal</w:t>
      </w:r>
      <w:r w:rsidR="00A1752E">
        <w:rPr>
          <w:sz w:val="22"/>
          <w:szCs w:val="22"/>
        </w:rPr>
        <w:t>, l’achat des entrées doit être effectué sur place.</w:t>
      </w:r>
    </w:p>
    <w:p w14:paraId="224C9242" w14:textId="2C9211AF" w:rsidR="005B03A6" w:rsidRPr="00B01B42" w:rsidRDefault="00A246AB" w:rsidP="00A246AB">
      <w:pPr>
        <w:spacing w:line="240" w:lineRule="auto"/>
        <w:ind w:left="0" w:firstLine="0"/>
        <w:rPr>
          <w:rFonts w:ascii="Wingdings 2" w:eastAsia="Wingdings 2" w:hAnsi="Wingdings 2" w:cs="Wingdings 2"/>
          <w:color w:val="A8D08D"/>
          <w:sz w:val="40"/>
          <w:szCs w:val="40"/>
        </w:rPr>
      </w:pPr>
      <w:r>
        <w:rPr>
          <w:sz w:val="22"/>
          <w:szCs w:val="22"/>
        </w:rPr>
        <w:t xml:space="preserve">Les parcs nationaux interdisent d’amener des bouteilles en plastique : prévoyez une gourde réutilisable. </w:t>
      </w:r>
      <w:r w:rsidR="00F36D77" w:rsidRPr="00B01B42">
        <w:br w:type="page"/>
      </w:r>
    </w:p>
    <w:p w14:paraId="6E93A831" w14:textId="77777777" w:rsidR="005B03A6" w:rsidRPr="00B01B42" w:rsidRDefault="00024D54">
      <w:pPr>
        <w:spacing w:line="240" w:lineRule="auto"/>
        <w:jc w:val="left"/>
        <w:rPr>
          <w:rFonts w:ascii="Wingdings 2" w:eastAsia="Wingdings 2" w:hAnsi="Wingdings 2" w:cs="Wingdings 2"/>
          <w:color w:val="A8D08D"/>
          <w:sz w:val="40"/>
          <w:szCs w:val="40"/>
        </w:rPr>
      </w:pPr>
      <w:r>
        <w:rPr>
          <w:noProof/>
        </w:rPr>
        <w:lastRenderedPageBreak/>
        <w:drawing>
          <wp:anchor distT="0" distB="0" distL="114300" distR="114300" simplePos="0" relativeHeight="251661312" behindDoc="0" locked="1" layoutInCell="1" allowOverlap="0" wp14:anchorId="64BBA90E" wp14:editId="5C0800E0">
            <wp:simplePos x="0" y="0"/>
            <wp:positionH relativeFrom="column">
              <wp:posOffset>342900</wp:posOffset>
            </wp:positionH>
            <wp:positionV relativeFrom="page">
              <wp:posOffset>651510</wp:posOffset>
            </wp:positionV>
            <wp:extent cx="5306400" cy="2628000"/>
            <wp:effectExtent l="0" t="0" r="8890" b="1270"/>
            <wp:wrapSquare wrapText="bothSides"/>
            <wp:docPr id="18" name="image7.jpg" descr="D:\Morpho Evasions\ROADBOOK\NOUVEAU ROAD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D:\Morpho Evasions\ROADBOOK\NOUVEAU ROADBOOK-5.jpg"/>
                    <pic:cNvPicPr>
                      <a:picLocks noChangeAspect="1" noChangeArrowheads="1"/>
                    </pic:cNvPicPr>
                  </pic:nvPicPr>
                  <pic:blipFill>
                    <a:blip r:embed="rId11"/>
                    <a:srcRect/>
                    <a:stretch>
                      <a:fillRect/>
                    </a:stretch>
                  </pic:blipFill>
                  <pic:spPr bwMode="auto">
                    <a:xfrm>
                      <a:off x="0" y="0"/>
                      <a:ext cx="5306400" cy="262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A8652D" w14:textId="77777777" w:rsidR="005B03A6" w:rsidRPr="00B01B42" w:rsidRDefault="005B03A6">
      <w:pPr>
        <w:spacing w:line="240" w:lineRule="auto"/>
        <w:jc w:val="left"/>
        <w:rPr>
          <w:rFonts w:ascii="Wingdings 2" w:eastAsia="Wingdings 2" w:hAnsi="Wingdings 2" w:cs="Wingdings 2"/>
          <w:color w:val="A8D08D"/>
          <w:sz w:val="40"/>
          <w:szCs w:val="40"/>
        </w:rPr>
      </w:pPr>
    </w:p>
    <w:p w14:paraId="243E2F1D" w14:textId="77777777" w:rsidR="005B03A6" w:rsidRPr="00B01B42" w:rsidRDefault="005B03A6">
      <w:pPr>
        <w:spacing w:line="240" w:lineRule="auto"/>
        <w:jc w:val="left"/>
        <w:rPr>
          <w:rFonts w:ascii="Wingdings 2" w:eastAsia="Wingdings 2" w:hAnsi="Wingdings 2" w:cs="Wingdings 2"/>
          <w:color w:val="A8D08D"/>
          <w:sz w:val="40"/>
          <w:szCs w:val="40"/>
        </w:rPr>
      </w:pPr>
    </w:p>
    <w:p w14:paraId="00A2351E" w14:textId="77777777" w:rsidR="005B03A6" w:rsidRPr="00B01B42" w:rsidRDefault="005B03A6">
      <w:pPr>
        <w:spacing w:line="240" w:lineRule="auto"/>
        <w:jc w:val="left"/>
        <w:rPr>
          <w:rFonts w:ascii="Wingdings 2" w:eastAsia="Wingdings 2" w:hAnsi="Wingdings 2" w:cs="Wingdings 2"/>
          <w:color w:val="A8D08D"/>
          <w:sz w:val="40"/>
          <w:szCs w:val="40"/>
        </w:rPr>
      </w:pPr>
    </w:p>
    <w:p w14:paraId="69DC819C" w14:textId="77777777" w:rsidR="005B03A6" w:rsidRPr="00B01B42" w:rsidRDefault="005B03A6">
      <w:pPr>
        <w:spacing w:line="240" w:lineRule="auto"/>
        <w:jc w:val="left"/>
        <w:rPr>
          <w:rFonts w:ascii="Wingdings 2" w:eastAsia="Wingdings 2" w:hAnsi="Wingdings 2" w:cs="Wingdings 2"/>
          <w:color w:val="A8D08D"/>
          <w:sz w:val="40"/>
          <w:szCs w:val="40"/>
        </w:rPr>
      </w:pPr>
    </w:p>
    <w:p w14:paraId="4B6522FA" w14:textId="77777777" w:rsidR="005B03A6" w:rsidRPr="00B01B42" w:rsidRDefault="005B03A6">
      <w:pPr>
        <w:spacing w:line="240" w:lineRule="auto"/>
        <w:jc w:val="left"/>
        <w:rPr>
          <w:rFonts w:ascii="Wingdings 2" w:eastAsia="Wingdings 2" w:hAnsi="Wingdings 2" w:cs="Wingdings 2"/>
          <w:color w:val="A8D08D"/>
          <w:sz w:val="40"/>
          <w:szCs w:val="40"/>
        </w:rPr>
      </w:pPr>
    </w:p>
    <w:p w14:paraId="01FBA5F1" w14:textId="77777777" w:rsidR="005B03A6" w:rsidRPr="00B01B42" w:rsidRDefault="005B03A6">
      <w:pPr>
        <w:spacing w:line="240" w:lineRule="auto"/>
        <w:jc w:val="left"/>
        <w:rPr>
          <w:color w:val="538135"/>
          <w:sz w:val="40"/>
          <w:szCs w:val="40"/>
        </w:rPr>
      </w:pPr>
    </w:p>
    <w:p w14:paraId="2E19CF37" w14:textId="77777777" w:rsidR="005B03A6" w:rsidRPr="00B01B42" w:rsidRDefault="005B03A6">
      <w:pPr>
        <w:spacing w:line="240" w:lineRule="auto"/>
        <w:rPr>
          <w:rFonts w:ascii="Wingdings 2" w:eastAsia="Wingdings 2" w:hAnsi="Wingdings 2" w:cs="Wingdings 2"/>
          <w:color w:val="92D050"/>
          <w:sz w:val="36"/>
          <w:szCs w:val="36"/>
        </w:rPr>
      </w:pPr>
    </w:p>
    <w:p w14:paraId="2F2F4175" w14:textId="77777777" w:rsidR="005B03A6" w:rsidRPr="00B01B42" w:rsidRDefault="005B03A6">
      <w:pPr>
        <w:spacing w:line="240" w:lineRule="auto"/>
        <w:rPr>
          <w:rFonts w:ascii="Wingdings 2" w:eastAsia="Wingdings 2" w:hAnsi="Wingdings 2" w:cs="Wingdings 2"/>
          <w:color w:val="92D050"/>
          <w:sz w:val="36"/>
          <w:szCs w:val="36"/>
        </w:rPr>
      </w:pPr>
    </w:p>
    <w:p w14:paraId="63F219B8" w14:textId="6E77F99E" w:rsidR="005B03A6" w:rsidRPr="00B32974" w:rsidRDefault="00FC7903" w:rsidP="00B32974">
      <w:pPr>
        <w:spacing w:line="240" w:lineRule="auto"/>
        <w:ind w:left="360" w:firstLine="0"/>
        <w:rPr>
          <w:color w:val="17365D" w:themeColor="text2" w:themeShade="BF"/>
          <w:sz w:val="32"/>
          <w:szCs w:val="32"/>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Qualité garantie</w:t>
      </w:r>
    </w:p>
    <w:p w14:paraId="59D194CA" w14:textId="14F0B4A4" w:rsidR="005B03A6" w:rsidRPr="00B32974" w:rsidRDefault="00F36D77" w:rsidP="00B32974">
      <w:pPr>
        <w:pStyle w:val="Paragraphedeliste"/>
        <w:numPr>
          <w:ilvl w:val="0"/>
          <w:numId w:val="5"/>
        </w:numPr>
        <w:pBdr>
          <w:top w:val="nil"/>
          <w:left w:val="nil"/>
          <w:bottom w:val="nil"/>
          <w:right w:val="nil"/>
          <w:between w:val="nil"/>
        </w:pBdr>
        <w:spacing w:line="240" w:lineRule="auto"/>
        <w:rPr>
          <w:color w:val="000000"/>
          <w:sz w:val="22"/>
          <w:szCs w:val="22"/>
        </w:rPr>
      </w:pPr>
      <w:r w:rsidRPr="00B32974">
        <w:rPr>
          <w:color w:val="000000"/>
          <w:sz w:val="22"/>
          <w:szCs w:val="22"/>
        </w:rPr>
        <w:t xml:space="preserve">Agence officielle </w:t>
      </w:r>
      <w:r w:rsidR="0078321B">
        <w:rPr>
          <w:color w:val="000000"/>
          <w:sz w:val="22"/>
          <w:szCs w:val="22"/>
        </w:rPr>
        <w:t>agréée par</w:t>
      </w:r>
      <w:r w:rsidRPr="00B32974">
        <w:rPr>
          <w:color w:val="000000"/>
          <w:sz w:val="22"/>
          <w:szCs w:val="22"/>
        </w:rPr>
        <w:t xml:space="preserve"> l’office de tourisme</w:t>
      </w:r>
    </w:p>
    <w:p w14:paraId="5845E744" w14:textId="6D854889" w:rsidR="005B03A6" w:rsidRPr="00B32974" w:rsidRDefault="00F36D77" w:rsidP="00B32974">
      <w:pPr>
        <w:pStyle w:val="Paragraphedeliste"/>
        <w:numPr>
          <w:ilvl w:val="0"/>
          <w:numId w:val="5"/>
        </w:numPr>
        <w:pBdr>
          <w:top w:val="nil"/>
          <w:left w:val="nil"/>
          <w:bottom w:val="nil"/>
          <w:right w:val="nil"/>
          <w:between w:val="nil"/>
        </w:pBdr>
        <w:spacing w:line="240" w:lineRule="auto"/>
        <w:rPr>
          <w:color w:val="000000"/>
          <w:sz w:val="22"/>
          <w:szCs w:val="22"/>
        </w:rPr>
      </w:pPr>
      <w:r w:rsidRPr="00B32974">
        <w:rPr>
          <w:color w:val="000000"/>
          <w:sz w:val="22"/>
          <w:szCs w:val="22"/>
        </w:rPr>
        <w:t xml:space="preserve">Des conseillers spécialisés ayant été </w:t>
      </w:r>
      <w:r w:rsidR="0078321B">
        <w:rPr>
          <w:color w:val="000000"/>
          <w:sz w:val="22"/>
          <w:szCs w:val="22"/>
        </w:rPr>
        <w:t>« </w:t>
      </w:r>
      <w:r w:rsidRPr="00B32974">
        <w:rPr>
          <w:color w:val="000000"/>
          <w:sz w:val="22"/>
          <w:szCs w:val="22"/>
        </w:rPr>
        <w:t>guides terrain</w:t>
      </w:r>
      <w:r w:rsidR="0078321B">
        <w:rPr>
          <w:color w:val="000000"/>
          <w:sz w:val="22"/>
          <w:szCs w:val="22"/>
        </w:rPr>
        <w:t> »</w:t>
      </w:r>
      <w:r w:rsidRPr="00B32974">
        <w:rPr>
          <w:color w:val="000000"/>
          <w:sz w:val="22"/>
          <w:szCs w:val="22"/>
        </w:rPr>
        <w:t xml:space="preserve"> au Costa Rica</w:t>
      </w:r>
    </w:p>
    <w:p w14:paraId="0CC60C66" w14:textId="6F21D24F" w:rsidR="005B03A6" w:rsidRDefault="00F36D77" w:rsidP="00B32974">
      <w:pPr>
        <w:pStyle w:val="Paragraphedeliste"/>
        <w:numPr>
          <w:ilvl w:val="0"/>
          <w:numId w:val="5"/>
        </w:numPr>
        <w:pBdr>
          <w:top w:val="nil"/>
          <w:left w:val="nil"/>
          <w:bottom w:val="nil"/>
          <w:right w:val="nil"/>
          <w:between w:val="nil"/>
        </w:pBdr>
        <w:spacing w:line="240" w:lineRule="auto"/>
        <w:rPr>
          <w:color w:val="000000"/>
          <w:sz w:val="22"/>
          <w:szCs w:val="22"/>
        </w:rPr>
      </w:pPr>
      <w:r w:rsidRPr="00B32974">
        <w:rPr>
          <w:color w:val="000000"/>
          <w:sz w:val="22"/>
          <w:szCs w:val="22"/>
        </w:rPr>
        <w:t>Le contrôle régulier de nos prestataires (vos avis comptent</w:t>
      </w:r>
      <w:r w:rsidR="0078321B">
        <w:rPr>
          <w:color w:val="000000"/>
          <w:sz w:val="22"/>
          <w:szCs w:val="22"/>
        </w:rPr>
        <w:t xml:space="preserve"> pour nous</w:t>
      </w:r>
      <w:r w:rsidRPr="00B32974">
        <w:rPr>
          <w:color w:val="000000"/>
          <w:sz w:val="22"/>
          <w:szCs w:val="22"/>
        </w:rPr>
        <w:t>)</w:t>
      </w:r>
    </w:p>
    <w:p w14:paraId="177D9D62"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24D65FBA" w14:textId="46BD7D2D" w:rsidR="005B03A6" w:rsidRPr="00B32974" w:rsidRDefault="00FC7903" w:rsidP="00B32974">
      <w:pPr>
        <w:spacing w:line="240" w:lineRule="auto"/>
        <w:ind w:left="360" w:firstLine="0"/>
        <w:rPr>
          <w:color w:val="17365D" w:themeColor="text2" w:themeShade="BF"/>
          <w:sz w:val="48"/>
          <w:szCs w:val="48"/>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Sécurité et sérénité</w:t>
      </w:r>
    </w:p>
    <w:p w14:paraId="4F231EAA" w14:textId="77777777" w:rsidR="005B03A6" w:rsidRPr="00B32974"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Une sélection rigoureuse de nos partenaires et prestataires</w:t>
      </w:r>
    </w:p>
    <w:p w14:paraId="115C2D29" w14:textId="77777777" w:rsidR="005B03A6"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Un suivi personnalisé du premier contact jusqu’à votre retour chez vous</w:t>
      </w:r>
    </w:p>
    <w:p w14:paraId="5854B4E2"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183D49BA" w14:textId="56F316C6" w:rsidR="005B03A6" w:rsidRPr="00B32974" w:rsidRDefault="00FC7903" w:rsidP="00B32974">
      <w:pPr>
        <w:spacing w:line="240" w:lineRule="auto"/>
        <w:ind w:left="360" w:firstLine="0"/>
        <w:rPr>
          <w:color w:val="17365D" w:themeColor="text2" w:themeShade="BF"/>
          <w:sz w:val="48"/>
          <w:szCs w:val="48"/>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Des prix justes</w:t>
      </w:r>
    </w:p>
    <w:p w14:paraId="02421128" w14:textId="77777777" w:rsidR="005B03A6"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Des prix sans intermédiaires qui bénéficient directement les prestataires locaux</w:t>
      </w:r>
    </w:p>
    <w:p w14:paraId="19C43DB5"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3B98E1EE" w14:textId="03726757" w:rsidR="005B03A6" w:rsidRPr="00B32974" w:rsidRDefault="00FC7903" w:rsidP="00B32974">
      <w:pPr>
        <w:spacing w:line="240" w:lineRule="auto"/>
        <w:ind w:left="360" w:firstLine="0"/>
        <w:rPr>
          <w:color w:val="17365D" w:themeColor="text2" w:themeShade="BF"/>
          <w:sz w:val="48"/>
          <w:szCs w:val="48"/>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Accueil francophone</w:t>
      </w:r>
    </w:p>
    <w:p w14:paraId="73203C5B" w14:textId="77777777" w:rsidR="005B03A6"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Vous êtes toujours accueilli par un guide ou agent de réception en français et aux portes de l’aéroport pour une arrivée en toute sérénité. Un débriefing du circuit se fera à votre rythme.</w:t>
      </w:r>
    </w:p>
    <w:p w14:paraId="0432501F"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36B8582F" w14:textId="30AD4D12" w:rsidR="005B03A6" w:rsidRPr="00B32974" w:rsidRDefault="00FC7903" w:rsidP="00B32974">
      <w:pPr>
        <w:spacing w:line="240" w:lineRule="auto"/>
        <w:ind w:left="360" w:firstLine="0"/>
        <w:rPr>
          <w:color w:val="17365D" w:themeColor="text2" w:themeShade="BF"/>
          <w:sz w:val="48"/>
          <w:szCs w:val="48"/>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L’humain au cœur de nos voyages</w:t>
      </w:r>
    </w:p>
    <w:p w14:paraId="591BD6EB" w14:textId="77777777" w:rsidR="005B03A6"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Nous vous proposons des voyages à taille humaine, authentiques, avec des lodges de charme loin des grosses structures touristiques.</w:t>
      </w:r>
    </w:p>
    <w:p w14:paraId="259DDABF"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1C10D907" w14:textId="020C65E2" w:rsidR="005B03A6" w:rsidRPr="00B32974" w:rsidRDefault="00FC7903" w:rsidP="00B32974">
      <w:pPr>
        <w:spacing w:line="240" w:lineRule="auto"/>
        <w:ind w:left="360" w:firstLine="0"/>
        <w:rPr>
          <w:color w:val="17365D" w:themeColor="text2" w:themeShade="BF"/>
          <w:sz w:val="32"/>
          <w:szCs w:val="32"/>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Assistance 24h/24 et 7j/7</w:t>
      </w:r>
    </w:p>
    <w:p w14:paraId="4D62AB59" w14:textId="77777777" w:rsidR="005B03A6"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 xml:space="preserve">Nous assurons la sérénité de votre voyage grâce à une ligne téléphonique qui vous est réservée. </w:t>
      </w:r>
    </w:p>
    <w:p w14:paraId="566C8ADE" w14:textId="77777777" w:rsidR="00B32974" w:rsidRPr="00B32974" w:rsidRDefault="00B32974" w:rsidP="00B32974">
      <w:pPr>
        <w:pStyle w:val="Paragraphedeliste"/>
        <w:pBdr>
          <w:top w:val="nil"/>
          <w:left w:val="nil"/>
          <w:bottom w:val="nil"/>
          <w:right w:val="nil"/>
          <w:between w:val="nil"/>
        </w:pBdr>
        <w:spacing w:line="240" w:lineRule="auto"/>
        <w:ind w:left="1440" w:firstLine="0"/>
        <w:rPr>
          <w:color w:val="000000"/>
          <w:sz w:val="16"/>
          <w:szCs w:val="16"/>
        </w:rPr>
      </w:pPr>
    </w:p>
    <w:p w14:paraId="5D544BF3" w14:textId="350B0004" w:rsidR="005B03A6" w:rsidRPr="00B32974" w:rsidRDefault="00FC7903" w:rsidP="00B32974">
      <w:pPr>
        <w:spacing w:line="240" w:lineRule="auto"/>
        <w:ind w:left="360" w:firstLine="0"/>
        <w:rPr>
          <w:color w:val="17365D" w:themeColor="text2" w:themeShade="BF"/>
          <w:sz w:val="32"/>
          <w:szCs w:val="32"/>
        </w:rPr>
      </w:pPr>
      <w:r w:rsidRPr="00B32974">
        <w:rPr>
          <w:rFonts w:ascii="Wingdings 2" w:eastAsia="Wingdings 2" w:hAnsi="Wingdings 2" w:cs="Wingdings 2"/>
          <w:color w:val="17365D" w:themeColor="text2" w:themeShade="BF"/>
          <w:sz w:val="36"/>
          <w:szCs w:val="36"/>
        </w:rPr>
        <w:t></w:t>
      </w:r>
      <w:r w:rsidR="00796C44" w:rsidRPr="00B32974">
        <w:rPr>
          <w:rFonts w:ascii="Wingdings 2" w:eastAsia="Wingdings 2" w:hAnsi="Wingdings 2" w:cs="Wingdings 2"/>
          <w:color w:val="17365D" w:themeColor="text2" w:themeShade="BF"/>
          <w:sz w:val="36"/>
          <w:szCs w:val="36"/>
        </w:rPr>
        <w:t xml:space="preserve"> </w:t>
      </w:r>
      <w:r w:rsidR="00F36D77" w:rsidRPr="00812FED">
        <w:rPr>
          <w:color w:val="17365D" w:themeColor="text2" w:themeShade="BF"/>
          <w:sz w:val="22"/>
          <w:szCs w:val="22"/>
        </w:rPr>
        <w:t>Des voyages écoresponsables</w:t>
      </w:r>
    </w:p>
    <w:p w14:paraId="05F28239" w14:textId="77777777" w:rsidR="005B03A6" w:rsidRPr="00B32974"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Nous faisons partie du très convoité label CST (</w:t>
      </w:r>
      <w:proofErr w:type="spellStart"/>
      <w:r w:rsidRPr="00B32974">
        <w:rPr>
          <w:color w:val="000000"/>
          <w:sz w:val="22"/>
          <w:szCs w:val="22"/>
        </w:rPr>
        <w:t>Certificado</w:t>
      </w:r>
      <w:proofErr w:type="spellEnd"/>
      <w:r w:rsidRPr="00B32974">
        <w:rPr>
          <w:color w:val="000000"/>
          <w:sz w:val="22"/>
          <w:szCs w:val="22"/>
        </w:rPr>
        <w:t xml:space="preserve"> de </w:t>
      </w:r>
      <w:proofErr w:type="spellStart"/>
      <w:r w:rsidRPr="00B32974">
        <w:rPr>
          <w:color w:val="000000"/>
          <w:sz w:val="22"/>
          <w:szCs w:val="22"/>
        </w:rPr>
        <w:t>Sostenibilidad</w:t>
      </w:r>
      <w:proofErr w:type="spellEnd"/>
      <w:r w:rsidR="002C25DC" w:rsidRPr="00B32974">
        <w:rPr>
          <w:color w:val="000000"/>
          <w:sz w:val="22"/>
          <w:szCs w:val="22"/>
        </w:rPr>
        <w:t xml:space="preserve"> </w:t>
      </w:r>
      <w:proofErr w:type="spellStart"/>
      <w:r w:rsidRPr="00B32974">
        <w:rPr>
          <w:color w:val="000000"/>
          <w:sz w:val="22"/>
          <w:szCs w:val="22"/>
        </w:rPr>
        <w:t>Turistica</w:t>
      </w:r>
      <w:proofErr w:type="spellEnd"/>
      <w:r w:rsidRPr="00B32974">
        <w:rPr>
          <w:color w:val="000000"/>
          <w:sz w:val="22"/>
          <w:szCs w:val="22"/>
        </w:rPr>
        <w:t xml:space="preserve">) qui prouve notre implication quotidienne en faveur d’un tourisme durable et vert. </w:t>
      </w:r>
    </w:p>
    <w:p w14:paraId="437A691F" w14:textId="48FFA3DD" w:rsidR="005B03A6" w:rsidRPr="00B32974" w:rsidRDefault="00F36D77" w:rsidP="00B32974">
      <w:pPr>
        <w:pStyle w:val="Paragraphedeliste"/>
        <w:numPr>
          <w:ilvl w:val="0"/>
          <w:numId w:val="6"/>
        </w:numPr>
        <w:pBdr>
          <w:top w:val="nil"/>
          <w:left w:val="nil"/>
          <w:bottom w:val="nil"/>
          <w:right w:val="nil"/>
          <w:between w:val="nil"/>
        </w:pBdr>
        <w:spacing w:line="240" w:lineRule="auto"/>
        <w:rPr>
          <w:color w:val="000000"/>
          <w:sz w:val="22"/>
          <w:szCs w:val="22"/>
        </w:rPr>
      </w:pPr>
      <w:r w:rsidRPr="00B32974">
        <w:rPr>
          <w:color w:val="000000"/>
          <w:sz w:val="22"/>
          <w:szCs w:val="22"/>
        </w:rPr>
        <w:t>Votre voyage aide les populations locales. L’an dernier</w:t>
      </w:r>
      <w:r w:rsidR="00B32974">
        <w:rPr>
          <w:color w:val="000000"/>
          <w:sz w:val="22"/>
          <w:szCs w:val="22"/>
        </w:rPr>
        <w:t>,</w:t>
      </w:r>
      <w:r w:rsidRPr="00B32974">
        <w:rPr>
          <w:color w:val="000000"/>
          <w:sz w:val="22"/>
          <w:szCs w:val="22"/>
        </w:rPr>
        <w:t xml:space="preserve"> 35 familles ont bénéficié de projets de développement touristiques et d’accompagnements conseils dans la zone de Boca </w:t>
      </w:r>
      <w:proofErr w:type="spellStart"/>
      <w:r w:rsidRPr="00B32974">
        <w:rPr>
          <w:color w:val="000000"/>
          <w:sz w:val="22"/>
          <w:szCs w:val="22"/>
        </w:rPr>
        <w:t>Tapada</w:t>
      </w:r>
      <w:proofErr w:type="spellEnd"/>
      <w:r w:rsidRPr="00B32974">
        <w:rPr>
          <w:color w:val="000000"/>
          <w:sz w:val="22"/>
          <w:szCs w:val="22"/>
        </w:rPr>
        <w:t xml:space="preserve"> au Nord Est du Costa Rica. (Projet 2016</w:t>
      </w:r>
      <w:r w:rsidR="00B32974">
        <w:rPr>
          <w:color w:val="000000"/>
          <w:sz w:val="22"/>
          <w:szCs w:val="22"/>
        </w:rPr>
        <w:t>-2023</w:t>
      </w:r>
      <w:r w:rsidRPr="00B32974">
        <w:rPr>
          <w:color w:val="000000"/>
          <w:sz w:val="22"/>
          <w:szCs w:val="22"/>
        </w:rPr>
        <w:t> : Rural Life Costa Rica)</w:t>
      </w:r>
      <w:r w:rsidR="00B32974">
        <w:rPr>
          <w:color w:val="000000"/>
          <w:sz w:val="22"/>
          <w:szCs w:val="22"/>
        </w:rPr>
        <w:t>.</w:t>
      </w:r>
    </w:p>
    <w:p w14:paraId="014853C4" w14:textId="77777777" w:rsidR="005B03A6" w:rsidRDefault="00F36D77">
      <w:pPr>
        <w:spacing w:before="65" w:line="240" w:lineRule="auto"/>
        <w:ind w:left="128"/>
        <w:jc w:val="center"/>
        <w:rPr>
          <w:rFonts w:ascii="Bemio" w:eastAsia="Bemio" w:hAnsi="Bemio" w:cs="Bemio"/>
          <w:b/>
          <w:color w:val="00B0F0"/>
          <w:sz w:val="48"/>
          <w:szCs w:val="48"/>
        </w:rPr>
      </w:pPr>
      <w:r>
        <w:rPr>
          <w:rFonts w:ascii="Bemio" w:eastAsia="Bemio" w:hAnsi="Bemio" w:cs="Bemio"/>
          <w:b/>
          <w:color w:val="00B0F0"/>
          <w:sz w:val="48"/>
          <w:szCs w:val="48"/>
        </w:rPr>
        <w:lastRenderedPageBreak/>
        <w:t>INCLUS/ NON INCLUS</w:t>
      </w:r>
    </w:p>
    <w:p w14:paraId="4EC23CE6" w14:textId="77777777" w:rsidR="005B03A6" w:rsidRDefault="005B03A6">
      <w:pPr>
        <w:spacing w:before="65" w:line="240" w:lineRule="auto"/>
        <w:ind w:left="128"/>
        <w:rPr>
          <w:b/>
          <w:color w:val="66B359"/>
          <w:sz w:val="30"/>
          <w:szCs w:val="30"/>
        </w:rPr>
      </w:pPr>
    </w:p>
    <w:p w14:paraId="0CA73454" w14:textId="77777777" w:rsidR="005B03A6" w:rsidRDefault="00F36D77">
      <w:pPr>
        <w:spacing w:before="65" w:line="240" w:lineRule="auto"/>
        <w:ind w:left="128"/>
        <w:rPr>
          <w:b/>
          <w:color w:val="66B359"/>
          <w:sz w:val="30"/>
          <w:szCs w:val="30"/>
        </w:rPr>
      </w:pPr>
      <w:r>
        <w:rPr>
          <w:b/>
          <w:color w:val="66B359"/>
          <w:sz w:val="30"/>
          <w:szCs w:val="30"/>
        </w:rPr>
        <w:t>Le prix comprend :</w:t>
      </w:r>
    </w:p>
    <w:p w14:paraId="058F2142" w14:textId="77777777" w:rsidR="005B03A6" w:rsidRDefault="005B03A6">
      <w:pPr>
        <w:spacing w:before="65" w:line="240" w:lineRule="auto"/>
        <w:ind w:left="128"/>
        <w:rPr>
          <w:sz w:val="30"/>
          <w:szCs w:val="30"/>
        </w:rPr>
      </w:pPr>
    </w:p>
    <w:p w14:paraId="5EFB90EE" w14:textId="77777777" w:rsidR="005B03A6" w:rsidRDefault="00F36D77">
      <w:pPr>
        <w:numPr>
          <w:ilvl w:val="0"/>
          <w:numId w:val="2"/>
        </w:numPr>
        <w:spacing w:line="240" w:lineRule="auto"/>
        <w:rPr>
          <w:sz w:val="22"/>
          <w:szCs w:val="22"/>
        </w:rPr>
      </w:pPr>
      <w:r>
        <w:rPr>
          <w:sz w:val="22"/>
          <w:szCs w:val="22"/>
        </w:rPr>
        <w:t xml:space="preserve">13 nuitées en chambre double dans les hôtels de </w:t>
      </w:r>
      <w:r>
        <w:rPr>
          <w:color w:val="000000"/>
          <w:sz w:val="22"/>
          <w:szCs w:val="22"/>
        </w:rPr>
        <w:t>catégorie supérieure indiquée</w:t>
      </w:r>
      <w:r>
        <w:rPr>
          <w:sz w:val="22"/>
          <w:szCs w:val="22"/>
        </w:rPr>
        <w:t>, toutes taxes</w:t>
      </w:r>
      <w:r w:rsidR="003E24AF">
        <w:rPr>
          <w:sz w:val="22"/>
          <w:szCs w:val="22"/>
        </w:rPr>
        <w:t xml:space="preserve"> </w:t>
      </w:r>
      <w:r>
        <w:rPr>
          <w:sz w:val="22"/>
          <w:szCs w:val="22"/>
        </w:rPr>
        <w:t xml:space="preserve">hôtelières comprises. </w:t>
      </w:r>
    </w:p>
    <w:p w14:paraId="73F3DDE3" w14:textId="77777777" w:rsidR="005B03A6" w:rsidRDefault="00F36D77">
      <w:pPr>
        <w:numPr>
          <w:ilvl w:val="0"/>
          <w:numId w:val="2"/>
        </w:numPr>
        <w:spacing w:line="240" w:lineRule="auto"/>
        <w:rPr>
          <w:sz w:val="22"/>
          <w:szCs w:val="22"/>
        </w:rPr>
      </w:pPr>
      <w:r>
        <w:rPr>
          <w:sz w:val="22"/>
          <w:szCs w:val="22"/>
        </w:rPr>
        <w:t>La location de voiture (</w:t>
      </w:r>
      <w:proofErr w:type="spellStart"/>
      <w:r>
        <w:rPr>
          <w:sz w:val="22"/>
          <w:szCs w:val="22"/>
        </w:rPr>
        <w:t>Dahiatsu</w:t>
      </w:r>
      <w:proofErr w:type="spellEnd"/>
      <w:r>
        <w:rPr>
          <w:sz w:val="22"/>
          <w:szCs w:val="22"/>
        </w:rPr>
        <w:t xml:space="preserve"> Bego 4*4 ou similaire) avec assurance de base (du J4 au J13), GPS et kilométrage illimité.</w:t>
      </w:r>
    </w:p>
    <w:p w14:paraId="6D944F17" w14:textId="77777777" w:rsidR="005B03A6" w:rsidRDefault="00F36D77">
      <w:pPr>
        <w:numPr>
          <w:ilvl w:val="0"/>
          <w:numId w:val="2"/>
        </w:numPr>
        <w:spacing w:line="240" w:lineRule="auto"/>
        <w:rPr>
          <w:sz w:val="22"/>
          <w:szCs w:val="22"/>
        </w:rPr>
      </w:pPr>
      <w:r>
        <w:rPr>
          <w:sz w:val="22"/>
          <w:szCs w:val="22"/>
        </w:rPr>
        <w:t xml:space="preserve">Tous les petits-déjeuners + 7 repas supplémentaires. </w:t>
      </w:r>
    </w:p>
    <w:p w14:paraId="6DAB087C" w14:textId="77777777" w:rsidR="005B03A6" w:rsidRDefault="00F36D77">
      <w:pPr>
        <w:numPr>
          <w:ilvl w:val="0"/>
          <w:numId w:val="2"/>
        </w:numPr>
        <w:spacing w:line="240" w:lineRule="auto"/>
        <w:rPr>
          <w:sz w:val="22"/>
          <w:szCs w:val="22"/>
        </w:rPr>
      </w:pPr>
      <w:r>
        <w:rPr>
          <w:sz w:val="22"/>
          <w:szCs w:val="22"/>
        </w:rPr>
        <w:t>Tous les transferts terrestres et maritimes.</w:t>
      </w:r>
    </w:p>
    <w:p w14:paraId="557162E0" w14:textId="77777777" w:rsidR="005B03A6" w:rsidRDefault="00F36D77">
      <w:pPr>
        <w:numPr>
          <w:ilvl w:val="0"/>
          <w:numId w:val="2"/>
        </w:numPr>
        <w:spacing w:line="240" w:lineRule="auto"/>
        <w:rPr>
          <w:sz w:val="22"/>
          <w:szCs w:val="22"/>
        </w:rPr>
      </w:pPr>
      <w:r>
        <w:rPr>
          <w:sz w:val="22"/>
          <w:szCs w:val="22"/>
        </w:rPr>
        <w:t xml:space="preserve">Les activités prévues par le lodge à </w:t>
      </w:r>
      <w:proofErr w:type="spellStart"/>
      <w:r>
        <w:rPr>
          <w:sz w:val="22"/>
          <w:szCs w:val="22"/>
        </w:rPr>
        <w:t>Maquenque</w:t>
      </w:r>
      <w:proofErr w:type="spellEnd"/>
      <w:r>
        <w:rPr>
          <w:sz w:val="22"/>
          <w:szCs w:val="22"/>
        </w:rPr>
        <w:t xml:space="preserve"> (tour nocturne, observation d’oiseaux et usage libre des canoës) avec guide local bilingue anglais/espagnol.</w:t>
      </w:r>
    </w:p>
    <w:p w14:paraId="79EAFF84" w14:textId="77777777" w:rsidR="005B03A6" w:rsidRDefault="00F36D77">
      <w:pPr>
        <w:numPr>
          <w:ilvl w:val="0"/>
          <w:numId w:val="2"/>
        </w:numPr>
        <w:spacing w:line="240" w:lineRule="auto"/>
        <w:rPr>
          <w:sz w:val="22"/>
          <w:szCs w:val="22"/>
        </w:rPr>
      </w:pPr>
      <w:r>
        <w:rPr>
          <w:sz w:val="22"/>
          <w:szCs w:val="22"/>
        </w:rPr>
        <w:t xml:space="preserve">Le </w:t>
      </w:r>
      <w:proofErr w:type="spellStart"/>
      <w:r>
        <w:rPr>
          <w:sz w:val="22"/>
          <w:szCs w:val="22"/>
        </w:rPr>
        <w:t>Ratfing</w:t>
      </w:r>
      <w:proofErr w:type="spellEnd"/>
      <w:r>
        <w:rPr>
          <w:sz w:val="22"/>
          <w:szCs w:val="22"/>
        </w:rPr>
        <w:t xml:space="preserve"> au Rio </w:t>
      </w:r>
      <w:proofErr w:type="spellStart"/>
      <w:r>
        <w:rPr>
          <w:sz w:val="22"/>
          <w:szCs w:val="22"/>
        </w:rPr>
        <w:t>Pacuare</w:t>
      </w:r>
      <w:proofErr w:type="spellEnd"/>
      <w:r>
        <w:rPr>
          <w:sz w:val="22"/>
          <w:szCs w:val="22"/>
        </w:rPr>
        <w:t xml:space="preserve"> catégorie III-IV.</w:t>
      </w:r>
    </w:p>
    <w:p w14:paraId="47596A7B" w14:textId="77777777" w:rsidR="005B03A6" w:rsidRDefault="00F36D77">
      <w:pPr>
        <w:numPr>
          <w:ilvl w:val="0"/>
          <w:numId w:val="2"/>
        </w:numPr>
        <w:spacing w:line="240" w:lineRule="auto"/>
        <w:rPr>
          <w:sz w:val="22"/>
          <w:szCs w:val="22"/>
        </w:rPr>
      </w:pPr>
      <w:r>
        <w:rPr>
          <w:sz w:val="22"/>
          <w:szCs w:val="22"/>
        </w:rPr>
        <w:t xml:space="preserve">Le guide local bilingue anglais/espagnol pour les activités prévues par l'hôtel </w:t>
      </w:r>
      <w:proofErr w:type="spellStart"/>
      <w:r>
        <w:rPr>
          <w:sz w:val="22"/>
          <w:szCs w:val="22"/>
        </w:rPr>
        <w:t>Rainforest</w:t>
      </w:r>
      <w:proofErr w:type="spellEnd"/>
      <w:r>
        <w:rPr>
          <w:sz w:val="22"/>
          <w:szCs w:val="22"/>
        </w:rPr>
        <w:t xml:space="preserve"> Lodge au Rio </w:t>
      </w:r>
      <w:proofErr w:type="spellStart"/>
      <w:r>
        <w:rPr>
          <w:sz w:val="22"/>
          <w:szCs w:val="22"/>
        </w:rPr>
        <w:t>Pacuare</w:t>
      </w:r>
      <w:proofErr w:type="spellEnd"/>
      <w:r>
        <w:rPr>
          <w:sz w:val="22"/>
          <w:szCs w:val="22"/>
        </w:rPr>
        <w:t>.</w:t>
      </w:r>
    </w:p>
    <w:p w14:paraId="4C56D084" w14:textId="77777777" w:rsidR="005B03A6" w:rsidRDefault="00F36D77">
      <w:pPr>
        <w:numPr>
          <w:ilvl w:val="0"/>
          <w:numId w:val="2"/>
        </w:numPr>
        <w:spacing w:line="240" w:lineRule="auto"/>
        <w:rPr>
          <w:sz w:val="22"/>
          <w:szCs w:val="22"/>
        </w:rPr>
      </w:pPr>
      <w:r>
        <w:rPr>
          <w:sz w:val="22"/>
          <w:szCs w:val="22"/>
        </w:rPr>
        <w:t xml:space="preserve">Assistance Morpho Evasions sur place 24h/24. </w:t>
      </w:r>
    </w:p>
    <w:p w14:paraId="398A3E02" w14:textId="77777777" w:rsidR="005B03A6" w:rsidRDefault="00F36D77">
      <w:pPr>
        <w:numPr>
          <w:ilvl w:val="0"/>
          <w:numId w:val="2"/>
        </w:numPr>
        <w:spacing w:after="240" w:line="240" w:lineRule="auto"/>
        <w:rPr>
          <w:sz w:val="22"/>
          <w:szCs w:val="22"/>
        </w:rPr>
      </w:pPr>
      <w:r>
        <w:rPr>
          <w:sz w:val="22"/>
          <w:szCs w:val="22"/>
        </w:rPr>
        <w:t>Accueil en français à l’aéroport et remise du carnet de route.</w:t>
      </w:r>
    </w:p>
    <w:p w14:paraId="07799557" w14:textId="77777777" w:rsidR="005B03A6" w:rsidRDefault="005B03A6">
      <w:pPr>
        <w:spacing w:before="65" w:line="240" w:lineRule="auto"/>
        <w:ind w:left="-2"/>
        <w:rPr>
          <w:b/>
          <w:color w:val="FF572B"/>
          <w:sz w:val="30"/>
          <w:szCs w:val="30"/>
        </w:rPr>
      </w:pPr>
    </w:p>
    <w:p w14:paraId="5E62F070" w14:textId="77777777" w:rsidR="005B03A6" w:rsidRDefault="00F36D77">
      <w:pPr>
        <w:spacing w:before="65" w:line="240" w:lineRule="auto"/>
        <w:ind w:left="-2"/>
        <w:rPr>
          <w:b/>
          <w:color w:val="FF572B"/>
          <w:sz w:val="30"/>
          <w:szCs w:val="30"/>
        </w:rPr>
      </w:pPr>
      <w:r>
        <w:rPr>
          <w:b/>
          <w:color w:val="FF572B"/>
          <w:sz w:val="30"/>
          <w:szCs w:val="30"/>
        </w:rPr>
        <w:t>Le prix ne comprend pas :</w:t>
      </w:r>
    </w:p>
    <w:p w14:paraId="14AEDD9E" w14:textId="77777777" w:rsidR="005B03A6" w:rsidRDefault="005B03A6">
      <w:pPr>
        <w:spacing w:before="65" w:line="240" w:lineRule="auto"/>
        <w:ind w:left="-2"/>
        <w:rPr>
          <w:b/>
          <w:color w:val="FF572B"/>
          <w:sz w:val="30"/>
          <w:szCs w:val="30"/>
        </w:rPr>
      </w:pPr>
    </w:p>
    <w:p w14:paraId="1378C394" w14:textId="77777777" w:rsidR="005B03A6" w:rsidRDefault="00F36D77">
      <w:pPr>
        <w:numPr>
          <w:ilvl w:val="0"/>
          <w:numId w:val="1"/>
        </w:numPr>
        <w:spacing w:line="240" w:lineRule="auto"/>
        <w:rPr>
          <w:sz w:val="22"/>
          <w:szCs w:val="22"/>
        </w:rPr>
      </w:pPr>
      <w:r>
        <w:rPr>
          <w:sz w:val="22"/>
          <w:szCs w:val="22"/>
        </w:rPr>
        <w:t xml:space="preserve">Les vols internationaux. </w:t>
      </w:r>
    </w:p>
    <w:p w14:paraId="13742E40" w14:textId="77777777" w:rsidR="005B03A6" w:rsidRDefault="00F36D77">
      <w:pPr>
        <w:numPr>
          <w:ilvl w:val="0"/>
          <w:numId w:val="1"/>
        </w:numPr>
        <w:spacing w:line="240" w:lineRule="auto"/>
        <w:rPr>
          <w:sz w:val="22"/>
          <w:szCs w:val="22"/>
        </w:rPr>
      </w:pPr>
      <w:r>
        <w:rPr>
          <w:sz w:val="22"/>
          <w:szCs w:val="22"/>
        </w:rPr>
        <w:t>Les entrées de parcs nationaux non indiqués comme inclus.</w:t>
      </w:r>
    </w:p>
    <w:p w14:paraId="6B1F0286" w14:textId="77777777" w:rsidR="005B03A6" w:rsidRDefault="00F36D77">
      <w:pPr>
        <w:numPr>
          <w:ilvl w:val="0"/>
          <w:numId w:val="1"/>
        </w:numPr>
        <w:spacing w:line="240" w:lineRule="auto"/>
        <w:rPr>
          <w:sz w:val="22"/>
          <w:szCs w:val="22"/>
        </w:rPr>
      </w:pPr>
      <w:r>
        <w:rPr>
          <w:sz w:val="22"/>
          <w:szCs w:val="22"/>
        </w:rPr>
        <w:t>Les repas et boissons non mentionnés précédemment.</w:t>
      </w:r>
    </w:p>
    <w:p w14:paraId="1FB0AE24" w14:textId="77777777" w:rsidR="005B03A6" w:rsidRDefault="00F36D77">
      <w:pPr>
        <w:numPr>
          <w:ilvl w:val="0"/>
          <w:numId w:val="1"/>
        </w:numPr>
        <w:spacing w:line="240" w:lineRule="auto"/>
        <w:rPr>
          <w:sz w:val="22"/>
          <w:szCs w:val="22"/>
        </w:rPr>
      </w:pPr>
      <w:r>
        <w:rPr>
          <w:sz w:val="22"/>
          <w:szCs w:val="22"/>
        </w:rPr>
        <w:t>Les achats personnels.</w:t>
      </w:r>
    </w:p>
    <w:p w14:paraId="58155E70" w14:textId="77777777" w:rsidR="005B03A6" w:rsidRDefault="00F36D77">
      <w:pPr>
        <w:numPr>
          <w:ilvl w:val="0"/>
          <w:numId w:val="1"/>
        </w:numPr>
        <w:spacing w:line="240" w:lineRule="auto"/>
        <w:rPr>
          <w:sz w:val="22"/>
          <w:szCs w:val="22"/>
        </w:rPr>
      </w:pPr>
      <w:r>
        <w:rPr>
          <w:sz w:val="22"/>
          <w:szCs w:val="22"/>
        </w:rPr>
        <w:t>Les options (activités supplémentaires).</w:t>
      </w:r>
    </w:p>
    <w:p w14:paraId="46D4D3D7" w14:textId="77777777" w:rsidR="005B03A6" w:rsidRDefault="00F36D77">
      <w:pPr>
        <w:numPr>
          <w:ilvl w:val="0"/>
          <w:numId w:val="1"/>
        </w:numPr>
        <w:spacing w:line="240" w:lineRule="auto"/>
        <w:rPr>
          <w:sz w:val="22"/>
          <w:szCs w:val="22"/>
        </w:rPr>
      </w:pPr>
      <w:r>
        <w:rPr>
          <w:sz w:val="22"/>
          <w:szCs w:val="22"/>
        </w:rPr>
        <w:t>L'essence.</w:t>
      </w:r>
    </w:p>
    <w:p w14:paraId="6DCFC12F" w14:textId="77777777" w:rsidR="00860494" w:rsidRDefault="00F36D77" w:rsidP="008C2F37">
      <w:pPr>
        <w:numPr>
          <w:ilvl w:val="0"/>
          <w:numId w:val="1"/>
        </w:numPr>
        <w:spacing w:after="240" w:line="240" w:lineRule="auto"/>
        <w:rPr>
          <w:sz w:val="22"/>
          <w:szCs w:val="22"/>
        </w:rPr>
      </w:pPr>
      <w:r>
        <w:rPr>
          <w:sz w:val="22"/>
          <w:szCs w:val="22"/>
        </w:rPr>
        <w:t>Les éventuels pourboires.</w:t>
      </w:r>
    </w:p>
    <w:p w14:paraId="56331F5C" w14:textId="77777777" w:rsidR="008C2F37" w:rsidRDefault="008C2F37" w:rsidP="008C2F37">
      <w:pPr>
        <w:spacing w:after="240" w:line="240" w:lineRule="auto"/>
        <w:rPr>
          <w:sz w:val="22"/>
          <w:szCs w:val="22"/>
        </w:rPr>
      </w:pPr>
    </w:p>
    <w:p w14:paraId="0246ECDC" w14:textId="77777777" w:rsidR="005B03A6" w:rsidRDefault="005B03A6" w:rsidP="008C2F37">
      <w:pPr>
        <w:spacing w:before="65" w:line="240" w:lineRule="auto"/>
        <w:ind w:left="128"/>
        <w:jc w:val="left"/>
        <w:rPr>
          <w:sz w:val="22"/>
          <w:szCs w:val="22"/>
        </w:rPr>
      </w:pPr>
    </w:p>
    <w:sectPr w:rsidR="005B03A6" w:rsidSect="006A02B3">
      <w:pgSz w:w="12240" w:h="15840" w:code="1"/>
      <w:pgMar w:top="1417" w:right="849" w:bottom="1135" w:left="1417" w:header="708" w:footer="708"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Droid Sans">
    <w:altName w:val="Open Sans Semibold"/>
    <w:panose1 w:val="020B06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dot HTF-M16-">
    <w:panose1 w:val="00000000000000000000"/>
    <w:charset w:val="00"/>
    <w:family w:val="modern"/>
    <w:notTrueType/>
    <w:pitch w:val="variable"/>
    <w:sig w:usb0="A00000AF" w:usb1="50000048"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Bemio">
    <w:panose1 w:val="02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049FC"/>
    <w:multiLevelType w:val="hybridMultilevel"/>
    <w:tmpl w:val="0E32E4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FE44526"/>
    <w:multiLevelType w:val="hybridMultilevel"/>
    <w:tmpl w:val="1C2E7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C62BF5"/>
    <w:multiLevelType w:val="hybridMultilevel"/>
    <w:tmpl w:val="F8B03CE6"/>
    <w:lvl w:ilvl="0" w:tplc="FFFFFFFF">
      <w:start w:val="1"/>
      <w:numFmt w:val="decimal"/>
      <w:lvlText w:val="%1."/>
      <w:lvlJc w:val="left"/>
      <w:pPr>
        <w:ind w:left="1080" w:hanging="720"/>
      </w:pPr>
      <w:rPr>
        <w:rFonts w:ascii="Century Gothic" w:eastAsia="Century Gothic" w:hAnsi="Century Gothic" w:cs="Century Gothic" w:hint="default"/>
        <w:color w:val="2E74B5"/>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B452B6"/>
    <w:multiLevelType w:val="hybridMultilevel"/>
    <w:tmpl w:val="F8B03CE6"/>
    <w:lvl w:ilvl="0" w:tplc="2CFAD556">
      <w:start w:val="1"/>
      <w:numFmt w:val="decimal"/>
      <w:lvlText w:val="%1."/>
      <w:lvlJc w:val="left"/>
      <w:pPr>
        <w:ind w:left="1080" w:hanging="720"/>
      </w:pPr>
      <w:rPr>
        <w:rFonts w:ascii="Century Gothic" w:eastAsia="Century Gothic" w:hAnsi="Century Gothic" w:cs="Century Gothic" w:hint="default"/>
        <w:color w:val="2E74B5"/>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9B5C74"/>
    <w:multiLevelType w:val="multilevel"/>
    <w:tmpl w:val="3C4CBF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30F69A4"/>
    <w:multiLevelType w:val="hybridMultilevel"/>
    <w:tmpl w:val="E47AA58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3EB5A8E"/>
    <w:multiLevelType w:val="multilevel"/>
    <w:tmpl w:val="973A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97899"/>
    <w:multiLevelType w:val="hybridMultilevel"/>
    <w:tmpl w:val="A268F8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6EE92AB6"/>
    <w:multiLevelType w:val="multilevel"/>
    <w:tmpl w:val="7554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CB507A"/>
    <w:multiLevelType w:val="hybridMultilevel"/>
    <w:tmpl w:val="1214E5D6"/>
    <w:lvl w:ilvl="0" w:tplc="0D90C124">
      <w:start w:val="3"/>
      <w:numFmt w:val="bullet"/>
      <w:lvlText w:val="-"/>
      <w:lvlJc w:val="left"/>
      <w:pPr>
        <w:ind w:left="720" w:hanging="360"/>
      </w:pPr>
      <w:rPr>
        <w:rFonts w:ascii="Century Gothic" w:eastAsia="Century Gothic" w:hAnsi="Century Gothic" w:cs="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72382176">
    <w:abstractNumId w:val="8"/>
  </w:num>
  <w:num w:numId="2" w16cid:durableId="466362305">
    <w:abstractNumId w:val="6"/>
  </w:num>
  <w:num w:numId="3" w16cid:durableId="151681090">
    <w:abstractNumId w:val="4"/>
  </w:num>
  <w:num w:numId="4" w16cid:durableId="173695124">
    <w:abstractNumId w:val="1"/>
  </w:num>
  <w:num w:numId="5" w16cid:durableId="544416029">
    <w:abstractNumId w:val="7"/>
  </w:num>
  <w:num w:numId="6" w16cid:durableId="916208410">
    <w:abstractNumId w:val="0"/>
  </w:num>
  <w:num w:numId="7" w16cid:durableId="1185443731">
    <w:abstractNumId w:val="5"/>
  </w:num>
  <w:num w:numId="8" w16cid:durableId="369378101">
    <w:abstractNumId w:val="3"/>
  </w:num>
  <w:num w:numId="9" w16cid:durableId="512838154">
    <w:abstractNumId w:val="2"/>
  </w:num>
  <w:num w:numId="10" w16cid:durableId="16875172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A6"/>
    <w:rsid w:val="00024D54"/>
    <w:rsid w:val="000C05AC"/>
    <w:rsid w:val="000D7979"/>
    <w:rsid w:val="002266D6"/>
    <w:rsid w:val="00250C79"/>
    <w:rsid w:val="0029139B"/>
    <w:rsid w:val="002C25DC"/>
    <w:rsid w:val="0034591C"/>
    <w:rsid w:val="003E24AF"/>
    <w:rsid w:val="003F241E"/>
    <w:rsid w:val="00400017"/>
    <w:rsid w:val="0042289B"/>
    <w:rsid w:val="0048406B"/>
    <w:rsid w:val="004D2BC0"/>
    <w:rsid w:val="00507256"/>
    <w:rsid w:val="00550320"/>
    <w:rsid w:val="00564687"/>
    <w:rsid w:val="005B03A6"/>
    <w:rsid w:val="005B6473"/>
    <w:rsid w:val="005F3077"/>
    <w:rsid w:val="00627091"/>
    <w:rsid w:val="00697EE8"/>
    <w:rsid w:val="006A02B3"/>
    <w:rsid w:val="006B7AD4"/>
    <w:rsid w:val="006D768F"/>
    <w:rsid w:val="00703CF4"/>
    <w:rsid w:val="00766B6F"/>
    <w:rsid w:val="0078321B"/>
    <w:rsid w:val="00796C44"/>
    <w:rsid w:val="00806040"/>
    <w:rsid w:val="00812FED"/>
    <w:rsid w:val="00860494"/>
    <w:rsid w:val="008B46AB"/>
    <w:rsid w:val="008C2F37"/>
    <w:rsid w:val="008F5CCE"/>
    <w:rsid w:val="00934786"/>
    <w:rsid w:val="00935410"/>
    <w:rsid w:val="0097288D"/>
    <w:rsid w:val="009A0719"/>
    <w:rsid w:val="00A07FC4"/>
    <w:rsid w:val="00A1752E"/>
    <w:rsid w:val="00A246AB"/>
    <w:rsid w:val="00A25309"/>
    <w:rsid w:val="00A460F0"/>
    <w:rsid w:val="00A861A1"/>
    <w:rsid w:val="00AC3B29"/>
    <w:rsid w:val="00B01B42"/>
    <w:rsid w:val="00B12683"/>
    <w:rsid w:val="00B16CC8"/>
    <w:rsid w:val="00B32974"/>
    <w:rsid w:val="00B33F77"/>
    <w:rsid w:val="00B513EA"/>
    <w:rsid w:val="00B610D5"/>
    <w:rsid w:val="00B73614"/>
    <w:rsid w:val="00B839C4"/>
    <w:rsid w:val="00C03ACC"/>
    <w:rsid w:val="00E25C92"/>
    <w:rsid w:val="00EC794F"/>
    <w:rsid w:val="00F1051B"/>
    <w:rsid w:val="00F15B7E"/>
    <w:rsid w:val="00F36D77"/>
    <w:rsid w:val="00FA3780"/>
    <w:rsid w:val="00FC7903"/>
    <w:rsid w:val="00FD68B4"/>
    <w:rsid w:val="00FE200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46BE"/>
  <w15:docId w15:val="{1CDA79EC-089B-45E2-8A3B-B38A15C7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B7AD4"/>
    <w:pPr>
      <w:spacing w:line="259" w:lineRule="auto"/>
      <w:ind w:left="720" w:hanging="360"/>
      <w:jc w:val="both"/>
    </w:pPr>
  </w:style>
  <w:style w:type="paragraph" w:styleId="Titre1">
    <w:name w:val="heading 1"/>
    <w:basedOn w:val="Normal"/>
    <w:next w:val="Normal"/>
    <w:rsid w:val="006B7AD4"/>
    <w:pPr>
      <w:keepNext/>
      <w:keepLines/>
      <w:outlineLvl w:val="0"/>
    </w:pPr>
    <w:rPr>
      <w:rFonts w:ascii="Calibri" w:eastAsia="Calibri" w:hAnsi="Calibri" w:cs="Calibri"/>
      <w:color w:val="2E75B5"/>
      <w:sz w:val="32"/>
      <w:szCs w:val="32"/>
    </w:rPr>
  </w:style>
  <w:style w:type="paragraph" w:styleId="Titre2">
    <w:name w:val="heading 2"/>
    <w:basedOn w:val="Normal"/>
    <w:next w:val="Normal"/>
    <w:rsid w:val="006B7AD4"/>
    <w:pPr>
      <w:keepNext/>
      <w:keepLines/>
      <w:spacing w:before="200"/>
      <w:outlineLvl w:val="1"/>
    </w:pPr>
    <w:rPr>
      <w:rFonts w:ascii="Calibri" w:eastAsia="Calibri" w:hAnsi="Calibri" w:cs="Calibri"/>
      <w:b/>
      <w:color w:val="5B9BD5"/>
      <w:sz w:val="26"/>
      <w:szCs w:val="26"/>
    </w:rPr>
  </w:style>
  <w:style w:type="paragraph" w:styleId="Titre3">
    <w:name w:val="heading 3"/>
    <w:basedOn w:val="Normal"/>
    <w:next w:val="Normal"/>
    <w:rsid w:val="006B7AD4"/>
    <w:pPr>
      <w:widowControl w:val="0"/>
      <w:spacing w:before="62" w:line="240" w:lineRule="auto"/>
      <w:ind w:left="128"/>
      <w:jc w:val="left"/>
      <w:outlineLvl w:val="2"/>
    </w:pPr>
    <w:rPr>
      <w:rFonts w:ascii="Droid Sans" w:eastAsia="Droid Sans" w:hAnsi="Droid Sans" w:cs="Droid Sans"/>
      <w:b/>
      <w:sz w:val="29"/>
      <w:szCs w:val="29"/>
    </w:rPr>
  </w:style>
  <w:style w:type="paragraph" w:styleId="Titre4">
    <w:name w:val="heading 4"/>
    <w:basedOn w:val="Normal"/>
    <w:next w:val="Normal"/>
    <w:rsid w:val="006B7AD4"/>
    <w:pPr>
      <w:keepNext/>
      <w:keepLines/>
      <w:spacing w:before="240" w:after="40"/>
      <w:outlineLvl w:val="3"/>
    </w:pPr>
    <w:rPr>
      <w:b/>
      <w:sz w:val="24"/>
      <w:szCs w:val="24"/>
    </w:rPr>
  </w:style>
  <w:style w:type="paragraph" w:styleId="Titre5">
    <w:name w:val="heading 5"/>
    <w:basedOn w:val="Normal"/>
    <w:next w:val="Normal"/>
    <w:rsid w:val="006B7AD4"/>
    <w:pPr>
      <w:keepNext/>
      <w:keepLines/>
      <w:spacing w:before="220" w:after="40"/>
      <w:outlineLvl w:val="4"/>
    </w:pPr>
    <w:rPr>
      <w:b/>
      <w:sz w:val="22"/>
      <w:szCs w:val="22"/>
    </w:rPr>
  </w:style>
  <w:style w:type="paragraph" w:styleId="Titre6">
    <w:name w:val="heading 6"/>
    <w:basedOn w:val="Normal"/>
    <w:next w:val="Normal"/>
    <w:rsid w:val="006B7AD4"/>
    <w:pPr>
      <w:keepNext/>
      <w:keepLines/>
      <w:spacing w:before="200" w:after="40"/>
      <w:outlineLvl w:val="5"/>
    </w:pPr>
    <w:rPr>
      <w:b/>
    </w:rPr>
  </w:style>
  <w:style w:type="paragraph" w:styleId="Titre7">
    <w:name w:val="heading 7"/>
    <w:basedOn w:val="Normal"/>
    <w:next w:val="Normal"/>
    <w:link w:val="Titre7Car"/>
    <w:uiPriority w:val="9"/>
    <w:unhideWhenUsed/>
    <w:qFormat/>
    <w:rsid w:val="00812FED"/>
    <w:pPr>
      <w:keepNext/>
      <w:spacing w:line="240" w:lineRule="auto"/>
      <w:ind w:left="0" w:firstLine="0"/>
      <w:jc w:val="left"/>
      <w:outlineLvl w:val="6"/>
    </w:pPr>
    <w:rPr>
      <w:b/>
      <w:bCs/>
      <w:color w:val="2E74B5"/>
      <w:sz w:val="22"/>
      <w:szCs w:val="22"/>
    </w:rPr>
  </w:style>
  <w:style w:type="paragraph" w:styleId="Titre8">
    <w:name w:val="heading 8"/>
    <w:basedOn w:val="Normal"/>
    <w:next w:val="Normal"/>
    <w:link w:val="Titre8Car"/>
    <w:uiPriority w:val="9"/>
    <w:unhideWhenUsed/>
    <w:qFormat/>
    <w:rsid w:val="00812FED"/>
    <w:pPr>
      <w:keepNext/>
      <w:spacing w:before="240" w:line="240" w:lineRule="auto"/>
      <w:ind w:left="0" w:firstLine="0"/>
      <w:outlineLvl w:val="7"/>
    </w:pPr>
    <w:rPr>
      <w:b/>
      <w:bCs/>
      <w:color w:val="2E74B5"/>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rsid w:val="006B7AD4"/>
    <w:pPr>
      <w:spacing w:line="259" w:lineRule="auto"/>
      <w:ind w:left="720" w:hanging="360"/>
      <w:jc w:val="both"/>
    </w:pPr>
    <w:tblPr>
      <w:tblCellMar>
        <w:top w:w="0" w:type="dxa"/>
        <w:left w:w="0" w:type="dxa"/>
        <w:bottom w:w="0" w:type="dxa"/>
        <w:right w:w="0" w:type="dxa"/>
      </w:tblCellMar>
    </w:tblPr>
  </w:style>
  <w:style w:type="paragraph" w:styleId="Titre">
    <w:name w:val="Title"/>
    <w:basedOn w:val="Normal"/>
    <w:next w:val="Normal"/>
    <w:rsid w:val="006B7AD4"/>
    <w:pPr>
      <w:keepNext/>
      <w:keepLines/>
      <w:spacing w:before="480" w:after="120"/>
    </w:pPr>
    <w:rPr>
      <w:b/>
      <w:sz w:val="72"/>
      <w:szCs w:val="72"/>
    </w:rPr>
  </w:style>
  <w:style w:type="paragraph" w:styleId="Sous-titre">
    <w:name w:val="Subtitle"/>
    <w:basedOn w:val="Normal"/>
    <w:next w:val="Normal"/>
    <w:rsid w:val="006B7AD4"/>
    <w:pPr>
      <w:keepNext/>
      <w:keepLines/>
      <w:spacing w:before="360" w:after="80"/>
    </w:pPr>
    <w:rPr>
      <w:rFonts w:ascii="Georgia" w:eastAsia="Georgia" w:hAnsi="Georgia" w:cs="Georgia"/>
      <w:i/>
      <w:color w:val="666666"/>
      <w:sz w:val="48"/>
      <w:szCs w:val="48"/>
    </w:rPr>
  </w:style>
  <w:style w:type="table" w:customStyle="1" w:styleId="a">
    <w:basedOn w:val="TableNormal1"/>
    <w:rsid w:val="006B7AD4"/>
    <w:pPr>
      <w:spacing w:before="40" w:after="160" w:line="288" w:lineRule="auto"/>
      <w:jc w:val="left"/>
    </w:pPr>
    <w:rPr>
      <w:color w:val="595959"/>
    </w:rPr>
    <w:tblPr>
      <w:tblStyleRowBandSize w:val="1"/>
      <w:tblStyleColBandSize w:val="1"/>
      <w:tblCellMar>
        <w:top w:w="144" w:type="dxa"/>
        <w:bottom w:w="144" w:type="dxa"/>
      </w:tblCellMar>
    </w:tblPr>
  </w:style>
  <w:style w:type="paragraph" w:styleId="NormalWeb">
    <w:name w:val="Normal (Web)"/>
    <w:basedOn w:val="Normal"/>
    <w:uiPriority w:val="99"/>
    <w:semiHidden/>
    <w:unhideWhenUsed/>
    <w:rsid w:val="005B6473"/>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50C79"/>
    <w:pPr>
      <w:spacing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250C79"/>
    <w:rPr>
      <w:rFonts w:ascii="Tahoma" w:hAnsi="Tahoma" w:cs="Tahoma"/>
      <w:sz w:val="16"/>
      <w:szCs w:val="16"/>
    </w:rPr>
  </w:style>
  <w:style w:type="paragraph" w:customStyle="1" w:styleId="center">
    <w:name w:val="center"/>
    <w:basedOn w:val="Normal"/>
    <w:rsid w:val="00A07FC4"/>
    <w:pPr>
      <w:spacing w:after="20" w:line="240" w:lineRule="auto"/>
      <w:ind w:left="0" w:firstLine="0"/>
      <w:jc w:val="center"/>
    </w:pPr>
    <w:rPr>
      <w:rFonts w:ascii="Arial" w:eastAsia="Arial" w:hAnsi="Arial" w:cs="Arial"/>
      <w:lang w:val="en-US"/>
    </w:rPr>
  </w:style>
  <w:style w:type="character" w:customStyle="1" w:styleId="bold">
    <w:name w:val="bold"/>
    <w:rsid w:val="00A07FC4"/>
    <w:rPr>
      <w:rFonts w:ascii="Century Gothic" w:eastAsia="Century Gothic" w:hAnsi="Century Gothic" w:cs="Century Gothic"/>
      <w:b/>
      <w:bCs/>
      <w:sz w:val="22"/>
      <w:szCs w:val="22"/>
    </w:rPr>
  </w:style>
  <w:style w:type="character" w:customStyle="1" w:styleId="basic">
    <w:name w:val="basic"/>
    <w:rsid w:val="00A07FC4"/>
    <w:rPr>
      <w:rFonts w:ascii="Century Gothic" w:eastAsia="Century Gothic" w:hAnsi="Century Gothic" w:cs="Century Gothic"/>
      <w:sz w:val="22"/>
      <w:szCs w:val="22"/>
    </w:rPr>
  </w:style>
  <w:style w:type="paragraph" w:customStyle="1" w:styleId="left">
    <w:name w:val="left"/>
    <w:basedOn w:val="Normal"/>
    <w:rsid w:val="00A07FC4"/>
    <w:pPr>
      <w:spacing w:after="20" w:line="240" w:lineRule="auto"/>
      <w:ind w:left="0" w:firstLine="0"/>
      <w:jc w:val="left"/>
    </w:pPr>
    <w:rPr>
      <w:rFonts w:ascii="Arial" w:eastAsia="Arial" w:hAnsi="Arial" w:cs="Arial"/>
      <w:lang w:val="en-US"/>
    </w:rPr>
  </w:style>
  <w:style w:type="character" w:customStyle="1" w:styleId="customFirstRow">
    <w:name w:val="customFirstRow"/>
    <w:rsid w:val="00A07FC4"/>
    <w:rPr>
      <w:rFonts w:ascii="Century Gothic" w:eastAsia="Century Gothic" w:hAnsi="Century Gothic" w:cs="Century Gothic"/>
      <w:b/>
      <w:bCs/>
      <w:sz w:val="24"/>
      <w:szCs w:val="24"/>
    </w:rPr>
  </w:style>
  <w:style w:type="character" w:customStyle="1" w:styleId="basicRow">
    <w:name w:val="basicRow"/>
    <w:rsid w:val="00A07FC4"/>
    <w:rPr>
      <w:rFonts w:ascii="Century Gothic" w:eastAsia="Century Gothic" w:hAnsi="Century Gothic" w:cs="Century Gothic"/>
      <w:sz w:val="20"/>
      <w:szCs w:val="20"/>
    </w:rPr>
  </w:style>
  <w:style w:type="character" w:customStyle="1" w:styleId="titleFont">
    <w:name w:val="titleFont"/>
    <w:rsid w:val="00A07FC4"/>
    <w:rPr>
      <w:rFonts w:ascii="Century Gothic" w:eastAsia="Century Gothic" w:hAnsi="Century Gothic" w:cs="Century Gothic"/>
      <w:sz w:val="44"/>
      <w:szCs w:val="44"/>
    </w:rPr>
  </w:style>
  <w:style w:type="paragraph" w:customStyle="1" w:styleId="generalStyle">
    <w:name w:val="generalStyle"/>
    <w:basedOn w:val="Normal"/>
    <w:rsid w:val="00A07FC4"/>
    <w:pPr>
      <w:spacing w:after="160"/>
      <w:ind w:left="0" w:firstLine="0"/>
      <w:jc w:val="center"/>
    </w:pPr>
    <w:rPr>
      <w:rFonts w:ascii="Arial" w:eastAsia="Arial" w:hAnsi="Arial" w:cs="Arial"/>
      <w:lang w:val="en-US"/>
    </w:rPr>
  </w:style>
  <w:style w:type="table" w:customStyle="1" w:styleId="myTable">
    <w:name w:val="myTable"/>
    <w:uiPriority w:val="99"/>
    <w:rsid w:val="00A07FC4"/>
    <w:pPr>
      <w:spacing w:after="160" w:line="259" w:lineRule="auto"/>
    </w:pPr>
    <w:rPr>
      <w:rFonts w:ascii="Arial" w:eastAsia="Arial" w:hAnsi="Arial" w:cs="Arial"/>
      <w:lang w:val="en-US"/>
    </w:rPr>
    <w:tblPr>
      <w:tblBorders>
        <w:top w:val="single" w:sz="6" w:space="0" w:color="006699"/>
        <w:left w:val="single" w:sz="6" w:space="0" w:color="006699"/>
        <w:bottom w:val="single" w:sz="6" w:space="0" w:color="006699"/>
        <w:right w:val="single" w:sz="6" w:space="0" w:color="006699"/>
        <w:insideH w:val="single" w:sz="6" w:space="0" w:color="006699"/>
        <w:insideV w:val="single" w:sz="6" w:space="0" w:color="006699"/>
      </w:tblBorders>
      <w:tblCellMar>
        <w:top w:w="50" w:type="dxa"/>
        <w:left w:w="50" w:type="dxa"/>
        <w:bottom w:w="50" w:type="dxa"/>
        <w:right w:w="50" w:type="dxa"/>
      </w:tblCellMar>
    </w:tblPr>
  </w:style>
  <w:style w:type="paragraph" w:styleId="Paragraphedeliste">
    <w:name w:val="List Paragraph"/>
    <w:basedOn w:val="Normal"/>
    <w:uiPriority w:val="34"/>
    <w:qFormat/>
    <w:rsid w:val="0048406B"/>
    <w:pPr>
      <w:contextualSpacing/>
    </w:pPr>
  </w:style>
  <w:style w:type="character" w:styleId="Lienhypertexte">
    <w:name w:val="Hyperlink"/>
    <w:basedOn w:val="Policepardfaut"/>
    <w:uiPriority w:val="99"/>
    <w:unhideWhenUsed/>
    <w:rsid w:val="00A1752E"/>
    <w:rPr>
      <w:color w:val="0000FF" w:themeColor="hyperlink"/>
      <w:u w:val="single"/>
    </w:rPr>
  </w:style>
  <w:style w:type="character" w:styleId="Mentionnonrsolue">
    <w:name w:val="Unresolved Mention"/>
    <w:basedOn w:val="Policepardfaut"/>
    <w:uiPriority w:val="99"/>
    <w:semiHidden/>
    <w:unhideWhenUsed/>
    <w:rsid w:val="00A1752E"/>
    <w:rPr>
      <w:color w:val="605E5C"/>
      <w:shd w:val="clear" w:color="auto" w:fill="E1DFDD"/>
    </w:rPr>
  </w:style>
  <w:style w:type="character" w:customStyle="1" w:styleId="Titre7Car">
    <w:name w:val="Titre 7 Car"/>
    <w:basedOn w:val="Policepardfaut"/>
    <w:link w:val="Titre7"/>
    <w:uiPriority w:val="9"/>
    <w:rsid w:val="00812FED"/>
    <w:rPr>
      <w:b/>
      <w:bCs/>
      <w:color w:val="2E74B5"/>
      <w:sz w:val="22"/>
      <w:szCs w:val="22"/>
    </w:rPr>
  </w:style>
  <w:style w:type="character" w:customStyle="1" w:styleId="Titre8Car">
    <w:name w:val="Titre 8 Car"/>
    <w:basedOn w:val="Policepardfaut"/>
    <w:link w:val="Titre8"/>
    <w:uiPriority w:val="9"/>
    <w:rsid w:val="00812FED"/>
    <w:rPr>
      <w:b/>
      <w:bCs/>
      <w:color w:val="2E74B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5074">
      <w:bodyDiv w:val="1"/>
      <w:marLeft w:val="0"/>
      <w:marRight w:val="0"/>
      <w:marTop w:val="0"/>
      <w:marBottom w:val="0"/>
      <w:divBdr>
        <w:top w:val="none" w:sz="0" w:space="0" w:color="auto"/>
        <w:left w:val="none" w:sz="0" w:space="0" w:color="auto"/>
        <w:bottom w:val="none" w:sz="0" w:space="0" w:color="auto"/>
        <w:right w:val="none" w:sz="0" w:space="0" w:color="auto"/>
      </w:divBdr>
      <w:divsChild>
        <w:div w:id="1394161765">
          <w:marLeft w:val="0"/>
          <w:marRight w:val="0"/>
          <w:marTop w:val="0"/>
          <w:marBottom w:val="0"/>
          <w:divBdr>
            <w:top w:val="none" w:sz="0" w:space="0" w:color="auto"/>
            <w:left w:val="none" w:sz="0" w:space="0" w:color="auto"/>
            <w:bottom w:val="none" w:sz="0" w:space="0" w:color="auto"/>
            <w:right w:val="none" w:sz="0" w:space="0" w:color="auto"/>
          </w:divBdr>
        </w:div>
      </w:divsChild>
    </w:div>
    <w:div w:id="1625388087">
      <w:bodyDiv w:val="1"/>
      <w:marLeft w:val="0"/>
      <w:marRight w:val="0"/>
      <w:marTop w:val="0"/>
      <w:marBottom w:val="0"/>
      <w:divBdr>
        <w:top w:val="none" w:sz="0" w:space="0" w:color="auto"/>
        <w:left w:val="none" w:sz="0" w:space="0" w:color="auto"/>
        <w:bottom w:val="none" w:sz="0" w:space="0" w:color="auto"/>
        <w:right w:val="none" w:sz="0" w:space="0" w:color="auto"/>
      </w:divBdr>
    </w:div>
    <w:div w:id="2044211477">
      <w:bodyDiv w:val="1"/>
      <w:marLeft w:val="0"/>
      <w:marRight w:val="0"/>
      <w:marTop w:val="0"/>
      <w:marBottom w:val="0"/>
      <w:divBdr>
        <w:top w:val="none" w:sz="0" w:space="0" w:color="auto"/>
        <w:left w:val="none" w:sz="0" w:space="0" w:color="auto"/>
        <w:bottom w:val="none" w:sz="0" w:space="0" w:color="auto"/>
        <w:right w:val="none" w:sz="0" w:space="0" w:color="auto"/>
      </w:divBdr>
    </w:div>
    <w:div w:id="2139755137">
      <w:bodyDiv w:val="1"/>
      <w:marLeft w:val="0"/>
      <w:marRight w:val="0"/>
      <w:marTop w:val="0"/>
      <w:marBottom w:val="0"/>
      <w:divBdr>
        <w:top w:val="none" w:sz="0" w:space="0" w:color="auto"/>
        <w:left w:val="none" w:sz="0" w:space="0" w:color="auto"/>
        <w:bottom w:val="none" w:sz="0" w:space="0" w:color="auto"/>
        <w:right w:val="none" w:sz="0" w:space="0" w:color="auto"/>
      </w:divBdr>
      <w:divsChild>
        <w:div w:id="261843611">
          <w:marLeft w:val="0"/>
          <w:marRight w:val="0"/>
          <w:marTop w:val="0"/>
          <w:marBottom w:val="0"/>
          <w:divBdr>
            <w:top w:val="none" w:sz="0" w:space="0" w:color="auto"/>
            <w:left w:val="none" w:sz="0" w:space="0" w:color="auto"/>
            <w:bottom w:val="none" w:sz="0" w:space="0" w:color="auto"/>
            <w:right w:val="none" w:sz="0" w:space="0" w:color="auto"/>
          </w:divBdr>
        </w:div>
        <w:div w:id="1828859726">
          <w:marLeft w:val="0"/>
          <w:marRight w:val="0"/>
          <w:marTop w:val="0"/>
          <w:marBottom w:val="0"/>
          <w:divBdr>
            <w:top w:val="none" w:sz="0" w:space="0" w:color="auto"/>
            <w:left w:val="none" w:sz="0" w:space="0" w:color="auto"/>
            <w:bottom w:val="none" w:sz="0" w:space="0" w:color="auto"/>
            <w:right w:val="none" w:sz="0" w:space="0" w:color="auto"/>
          </w:divBdr>
        </w:div>
        <w:div w:id="12961805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s://serviciosenlinea.sinac.go.cr/"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D0B84-1445-47E4-B80D-6E2CCA09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1363</Words>
  <Characters>7502</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Mathieu Morpho Evasions</cp:lastModifiedBy>
  <cp:revision>4</cp:revision>
  <dcterms:created xsi:type="dcterms:W3CDTF">2023-08-14T08:19:00Z</dcterms:created>
  <dcterms:modified xsi:type="dcterms:W3CDTF">2024-01-24T20:18:00Z</dcterms:modified>
</cp:coreProperties>
</file>